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Default="00AF2806" w:rsidP="00AF280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5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 w:rsidR="00A136B2">
        <w:rPr>
          <w:rFonts w:ascii="Times New Roman" w:hAnsi="Times New Roman"/>
          <w:b/>
          <w:sz w:val="24"/>
          <w:szCs w:val="24"/>
          <w:u w:val="single"/>
        </w:rPr>
        <w:t>2020 – 5.B</w:t>
      </w:r>
      <w:proofErr w:type="gramEnd"/>
    </w:p>
    <w:p w:rsidR="00A93CAC" w:rsidRDefault="00A93CAC" w:rsidP="00A93CAC">
      <w:pPr>
        <w:pStyle w:val="Bezmezer"/>
        <w:rPr>
          <w:rFonts w:cstheme="minorHAnsi"/>
        </w:rPr>
      </w:pPr>
    </w:p>
    <w:p w:rsidR="00756F7C" w:rsidRDefault="00756F7C" w:rsidP="00A93CAC">
      <w:pPr>
        <w:pStyle w:val="Bezmezer"/>
        <w:rPr>
          <w:rFonts w:cstheme="minorHAnsi"/>
        </w:rPr>
      </w:pPr>
    </w:p>
    <w:p w:rsidR="003C240C" w:rsidRDefault="003C240C" w:rsidP="00A93CAC">
      <w:pPr>
        <w:pStyle w:val="Bezmezer"/>
        <w:rPr>
          <w:rFonts w:cstheme="minorHAnsi"/>
        </w:rPr>
      </w:pPr>
      <w:r w:rsidRPr="003C240C">
        <w:rPr>
          <w:rFonts w:cstheme="minorHAnsi"/>
          <w:b/>
        </w:rPr>
        <w:t>Google učebna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5</w:t>
      </w:r>
      <w:r w:rsidR="00A136B2">
        <w:rPr>
          <w:rFonts w:cstheme="minorHAnsi"/>
        </w:rPr>
        <w:t>.</w:t>
      </w:r>
      <w:r>
        <w:rPr>
          <w:rFonts w:cstheme="minorHAnsi"/>
        </w:rPr>
        <w:t>B</w:t>
      </w:r>
      <w:r w:rsidR="00A136B2">
        <w:rPr>
          <w:rFonts w:cstheme="minorHAnsi"/>
        </w:rPr>
        <w:t xml:space="preserve"> v </w:t>
      </w:r>
      <w:proofErr w:type="spellStart"/>
      <w:r w:rsidR="00A136B2">
        <w:rPr>
          <w:rFonts w:cstheme="minorHAnsi"/>
        </w:rPr>
        <w:t>google</w:t>
      </w:r>
      <w:proofErr w:type="spellEnd"/>
      <w:proofErr w:type="gramEnd"/>
      <w:r w:rsidR="00A136B2">
        <w:rPr>
          <w:rFonts w:cstheme="minorHAnsi"/>
        </w:rPr>
        <w:t xml:space="preserve"> učebně je pod kódem: </w:t>
      </w:r>
      <w:r w:rsidRPr="00A93CAC">
        <w:rPr>
          <w:rFonts w:cstheme="minorHAnsi"/>
        </w:rPr>
        <w:t>j77owez</w:t>
      </w:r>
      <w:r w:rsidRPr="00A93CAC">
        <w:rPr>
          <w:rFonts w:cstheme="minorHAnsi"/>
          <w:spacing w:val="3"/>
          <w:shd w:val="clear" w:color="auto" w:fill="FFFFFF"/>
        </w:rPr>
        <w:t xml:space="preserve"> 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 w:rsidRPr="00A93CAC">
        <w:rPr>
          <w:rFonts w:cstheme="minorHAnsi"/>
          <w:spacing w:val="3"/>
          <w:shd w:val="clear" w:color="auto" w:fill="FFFFFF"/>
        </w:rPr>
        <w:t xml:space="preserve">Kurz Mat </w:t>
      </w:r>
      <w:proofErr w:type="gramStart"/>
      <w:r w:rsidRPr="00A93CAC">
        <w:rPr>
          <w:rFonts w:cstheme="minorHAnsi"/>
          <w:spacing w:val="3"/>
          <w:shd w:val="clear" w:color="auto" w:fill="FFFFFF"/>
        </w:rPr>
        <w:t>třídy 5.B v </w:t>
      </w:r>
      <w:proofErr w:type="spellStart"/>
      <w:r w:rsidRPr="00A93CAC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Pr="00A93CAC">
        <w:rPr>
          <w:rFonts w:cstheme="minorHAnsi"/>
          <w:spacing w:val="3"/>
          <w:shd w:val="clear" w:color="auto" w:fill="FFFFFF"/>
        </w:rPr>
        <w:t xml:space="preserve"> učebně je pod kódem: iea7du4</w:t>
      </w:r>
    </w:p>
    <w:p w:rsidR="00A93CAC" w:rsidRPr="00A93CAC" w:rsidRDefault="00A93CAC" w:rsidP="00A93CAC">
      <w:pPr>
        <w:spacing w:after="0" w:line="240" w:lineRule="auto"/>
        <w:rPr>
          <w:rFonts w:cstheme="minorHAnsi"/>
        </w:rPr>
      </w:pPr>
      <w:r w:rsidRPr="00A93CAC">
        <w:rPr>
          <w:rFonts w:cstheme="minorHAnsi"/>
        </w:rPr>
        <w:t>Kurz AJ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třídy 5.B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</w:t>
      </w:r>
      <w:r w:rsidRPr="00A93CAC">
        <w:rPr>
          <w:rFonts w:cstheme="minorHAnsi"/>
        </w:rPr>
        <w:t xml:space="preserve"> </w:t>
      </w:r>
      <w:r w:rsidRPr="00A93CAC">
        <w:rPr>
          <w:rFonts w:cstheme="minorHAnsi"/>
          <w:spacing w:val="3"/>
          <w:shd w:val="clear" w:color="auto" w:fill="FFFFFF"/>
        </w:rPr>
        <w:t>fi4tm6c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A93CAC" w:rsidRPr="00CD626A" w:rsidRDefault="00A93CAC" w:rsidP="00A93CAC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A93CAC" w:rsidRDefault="00A93CAC" w:rsidP="00A93CAC">
      <w:pPr>
        <w:pStyle w:val="Bezmezer"/>
        <w:rPr>
          <w:rFonts w:cstheme="minorHAnsi"/>
        </w:rPr>
      </w:pPr>
      <w:r>
        <w:rPr>
          <w:rFonts w:cstheme="minorHAnsi"/>
        </w:rPr>
        <w:t xml:space="preserve">Kurz NS (VL, </w:t>
      </w:r>
      <w:proofErr w:type="spellStart"/>
      <w:r>
        <w:rPr>
          <w:rFonts w:cstheme="minorHAnsi"/>
        </w:rPr>
        <w:t>Př</w:t>
      </w:r>
      <w:proofErr w:type="spellEnd"/>
      <w:r>
        <w:rPr>
          <w:rFonts w:cstheme="minorHAnsi"/>
        </w:rPr>
        <w:t>)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A93CAC">
        <w:rPr>
          <w:rFonts w:cstheme="minorHAnsi"/>
        </w:rPr>
        <w:t xml:space="preserve"> h5hxwtk</w:t>
      </w:r>
    </w:p>
    <w:p w:rsidR="00A93CAC" w:rsidRDefault="00A93CAC" w:rsidP="00A93CAC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120B9A" w:rsidRDefault="00A93CAC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C51D0B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Český jazyk a literatura – </w:t>
            </w:r>
            <w:r w:rsidR="00AC1EF3" w:rsidRPr="00120B9A">
              <w:rPr>
                <w:rFonts w:cstheme="minorHAnsi"/>
                <w:b/>
              </w:rPr>
              <w:t xml:space="preserve">učitel: Mgr. Michaela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Blažková                  </w:t>
            </w:r>
            <w:r w:rsidR="00E67371">
              <w:rPr>
                <w:rFonts w:cstheme="minorHAnsi"/>
                <w:b/>
              </w:rPr>
              <w:t xml:space="preserve">       </w:t>
            </w:r>
            <w:r w:rsidR="00AC1EF3" w:rsidRPr="00120B9A">
              <w:rPr>
                <w:rFonts w:cstheme="minorHAnsi"/>
                <w:b/>
              </w:rPr>
              <w:t>kontakt</w:t>
            </w:r>
            <w:proofErr w:type="gramEnd"/>
            <w:r w:rsidR="00AC1EF3" w:rsidRPr="00120B9A">
              <w:rPr>
                <w:rFonts w:cstheme="minorHAnsi"/>
                <w:b/>
              </w:rPr>
              <w:t xml:space="preserve">: Michaela.Blazkova@zshajeslany.cz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0C7BC2" w:rsidRDefault="000C7BC2" w:rsidP="000C7BC2">
            <w:pPr>
              <w:rPr>
                <w:b/>
              </w:rPr>
            </w:pPr>
            <w:r>
              <w:rPr>
                <w:b/>
              </w:rPr>
              <w:t>Způsob podmiňovací, opakování učiva o slovesech</w:t>
            </w:r>
          </w:p>
          <w:p w:rsidR="000C7BC2" w:rsidRDefault="000C7BC2" w:rsidP="000C7BC2">
            <w:r>
              <w:rPr>
                <w:u w:val="single"/>
              </w:rPr>
              <w:t>Učebnice ústně:</w:t>
            </w:r>
            <w:r>
              <w:t xml:space="preserve"> </w:t>
            </w:r>
          </w:p>
          <w:p w:rsidR="000C7BC2" w:rsidRPr="00E7373E" w:rsidRDefault="000C7BC2" w:rsidP="000C7BC2">
            <w:r>
              <w:t>Prostuduj důkladně žlutou tabulku na str. 156.  Procvič učivo ve cvičeních: 157/2, 161/1</w:t>
            </w:r>
          </w:p>
          <w:p w:rsidR="000C7BC2" w:rsidRDefault="000C7BC2" w:rsidP="000C7BC2">
            <w:pPr>
              <w:rPr>
                <w:u w:val="single"/>
              </w:rPr>
            </w:pPr>
            <w:r>
              <w:rPr>
                <w:u w:val="single"/>
              </w:rPr>
              <w:t xml:space="preserve">Písemně: </w:t>
            </w:r>
          </w:p>
          <w:p w:rsidR="000C7BC2" w:rsidRDefault="000C7BC2" w:rsidP="000C7BC2">
            <w:r>
              <w:t>PS 32/9, 10</w:t>
            </w:r>
          </w:p>
          <w:p w:rsidR="000C7BC2" w:rsidRDefault="000C7BC2" w:rsidP="000C7BC2">
            <w:r>
              <w:t xml:space="preserve">uč. 157/1 a – Vypiš celé slovesné tvary do sloupečku s určením osoby a čísla. (Vzor: zbyly by – 3. os. </w:t>
            </w:r>
            <w:proofErr w:type="gramStart"/>
            <w:r>
              <w:t>č.</w:t>
            </w:r>
            <w:proofErr w:type="gramEnd"/>
            <w:r>
              <w:t xml:space="preserve"> mn., pohltila by – 3. os. č. j.)</w:t>
            </w:r>
          </w:p>
          <w:p w:rsidR="000C7BC2" w:rsidRDefault="000C7BC2" w:rsidP="000C7BC2">
            <w:r>
              <w:t>uč. 157/3 celé přepsat (Vzor: Byl bych rád, kdybych se dostal k hodným lidem.)</w:t>
            </w:r>
          </w:p>
          <w:p w:rsidR="000C7BC2" w:rsidRDefault="000C7BC2" w:rsidP="000C7BC2">
            <w:r>
              <w:t>uč. 163/1 – Vypiš pouze zvratná slovesa.</w:t>
            </w:r>
          </w:p>
          <w:p w:rsidR="000C7BC2" w:rsidRDefault="000C7BC2" w:rsidP="000C7BC2">
            <w:r>
              <w:t>uč. 163/2 – Vypiš vytvořené tvary do sloupečku pod sebe (neopisuj zadání).</w:t>
            </w:r>
          </w:p>
          <w:p w:rsidR="000C7BC2" w:rsidRDefault="000C7BC2" w:rsidP="000C7BC2">
            <w:r>
              <w:rPr>
                <w:color w:val="FF0000"/>
              </w:rPr>
              <w:t xml:space="preserve">Na e-mail nebo vyplněním v Google učebně </w:t>
            </w:r>
            <w:r>
              <w:t>vyučující pošli ke kontrole tato cvičení: PS 32/9 (stačí vyplnit pouze v učebně), PS 32/10, uč. 163/1, uč. 163/2</w:t>
            </w:r>
          </w:p>
          <w:p w:rsidR="000C7BC2" w:rsidRDefault="000C7BC2" w:rsidP="000C7BC2">
            <w:r>
              <w:rPr>
                <w:b/>
              </w:rPr>
              <w:t>Sloh</w:t>
            </w:r>
            <w:r>
              <w:t xml:space="preserve"> – uč. 169/1, 170/2, 171/3 Pročti si uvedené deníky, zkus se vžít do situace jejich autorů a zodpověz ústně otázky k textům.</w:t>
            </w:r>
          </w:p>
          <w:p w:rsidR="000C7BC2" w:rsidRPr="008004E4" w:rsidRDefault="000C7BC2" w:rsidP="000C7BC2">
            <w:r>
              <w:rPr>
                <w:b/>
              </w:rPr>
              <w:t xml:space="preserve">Čtení </w:t>
            </w:r>
            <w:r>
              <w:t>– čítanka str. 186 – 193. Čti nahlas, snaž se o správnou intonaci (vnímání čárek ve větě, počátku nové věty, nového odstavce – to vše by mělo být znatelné i ve čteném textu). Můžeš předčítat svým rodičům či sourozencům, nebo jen tak pro sebe. Ústně zodpověz otázky k textu.</w:t>
            </w:r>
          </w:p>
          <w:p w:rsidR="00C51D0B" w:rsidRPr="00D63A27" w:rsidRDefault="00C51D0B" w:rsidP="00D63A27">
            <w:pPr>
              <w:pStyle w:val="Nadpis3"/>
              <w:outlineLvl w:val="2"/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Anglický jazyk – </w:t>
            </w:r>
            <w:r w:rsidR="00AC1EF3" w:rsidRPr="00120B9A">
              <w:rPr>
                <w:rFonts w:cstheme="minorHAnsi"/>
                <w:b/>
              </w:rPr>
              <w:t xml:space="preserve">učitel: Květa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Dytrychová                             </w:t>
            </w:r>
            <w:r w:rsidR="003F225B" w:rsidRPr="00120B9A">
              <w:rPr>
                <w:rFonts w:cstheme="minorHAnsi"/>
                <w:b/>
              </w:rPr>
              <w:t xml:space="preserve">       </w:t>
            </w:r>
            <w:r w:rsidR="00E67371">
              <w:rPr>
                <w:rFonts w:cstheme="minorHAnsi"/>
                <w:b/>
              </w:rPr>
              <w:t xml:space="preserve">                   </w:t>
            </w:r>
            <w:r w:rsidR="003F225B" w:rsidRPr="00120B9A">
              <w:rPr>
                <w:rFonts w:cstheme="minorHAnsi"/>
                <w:b/>
              </w:rPr>
              <w:t>kontakt</w:t>
            </w:r>
            <w:proofErr w:type="gramEnd"/>
            <w:r w:rsidR="003F225B" w:rsidRPr="00120B9A">
              <w:rPr>
                <w:rFonts w:cstheme="minorHAnsi"/>
                <w:b/>
              </w:rPr>
              <w:t>: Kveta.Dytrychova</w:t>
            </w:r>
            <w:r w:rsidR="00AC1EF3" w:rsidRPr="00120B9A">
              <w:rPr>
                <w:rFonts w:cstheme="minorHAnsi"/>
                <w:b/>
              </w:rPr>
              <w:t xml:space="preserve">@zshajeslany.cz                                                     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0C7BC2" w:rsidRPr="00D02C63" w:rsidRDefault="000C7BC2" w:rsidP="000C7BC2">
            <w:pPr>
              <w:rPr>
                <w:rFonts w:cstheme="minorHAnsi"/>
                <w:b/>
                <w:sz w:val="24"/>
                <w:szCs w:val="24"/>
              </w:rPr>
            </w:pPr>
            <w:r w:rsidRPr="00D02C63">
              <w:rPr>
                <w:rFonts w:cstheme="minorHAnsi"/>
                <w:b/>
                <w:sz w:val="24"/>
                <w:szCs w:val="24"/>
              </w:rPr>
              <w:t xml:space="preserve">Téma – Místa – učebnice str. 56 – 59 + pracovní sešit </w:t>
            </w:r>
            <w:proofErr w:type="spellStart"/>
            <w:r w:rsidRPr="00D02C63">
              <w:rPr>
                <w:rFonts w:cstheme="minorHAnsi"/>
                <w:b/>
                <w:sz w:val="24"/>
                <w:szCs w:val="24"/>
              </w:rPr>
              <w:t>str</w:t>
            </w:r>
            <w:proofErr w:type="spellEnd"/>
            <w:r w:rsidRPr="00D02C63">
              <w:rPr>
                <w:rFonts w:cstheme="minorHAnsi"/>
                <w:b/>
                <w:sz w:val="24"/>
                <w:szCs w:val="24"/>
              </w:rPr>
              <w:t xml:space="preserve"> 46 - 49</w:t>
            </w:r>
          </w:p>
          <w:p w:rsidR="000C7BC2" w:rsidRPr="00D02C63" w:rsidRDefault="000C7BC2" w:rsidP="000C7BC2">
            <w:pPr>
              <w:rPr>
                <w:rFonts w:cstheme="minorHAnsi"/>
                <w:b/>
                <w:sz w:val="24"/>
                <w:szCs w:val="24"/>
              </w:rPr>
            </w:pPr>
            <w:r w:rsidRPr="00D02C63">
              <w:rPr>
                <w:rFonts w:cstheme="minorHAnsi"/>
                <w:b/>
                <w:sz w:val="24"/>
                <w:szCs w:val="24"/>
              </w:rPr>
              <w:t xml:space="preserve">V online učebně </w:t>
            </w:r>
            <w:r w:rsidRPr="00D02C63">
              <w:rPr>
                <w:rFonts w:cstheme="minorHAnsi"/>
                <w:sz w:val="24"/>
                <w:szCs w:val="24"/>
                <w:shd w:val="clear" w:color="auto" w:fill="FFFFFF"/>
              </w:rPr>
              <w:t>“Poslechová cvičení – poslech lekce 5 – část C &amp; D“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týden: 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PS 77/5C (Her </w:t>
            </w:r>
            <w:proofErr w:type="spellStart"/>
            <w:r w:rsidRPr="00D02C63">
              <w:rPr>
                <w:sz w:val="24"/>
                <w:szCs w:val="24"/>
              </w:rPr>
              <w:t>town</w:t>
            </w:r>
            <w:proofErr w:type="spellEnd"/>
            <w:r w:rsidRPr="00D02C63">
              <w:rPr>
                <w:sz w:val="24"/>
                <w:szCs w:val="24"/>
              </w:rPr>
              <w:t>) – naučit novou slovní zásobu (umět i napsat)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>56/1 – poslechnout  a opakovat slovíčka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56/2ab – poslechnout, přečíst, přeložit, odpovědět zda pravda/lež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56/3 – poslechnout a odpovědět na otázky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71/ 5.2, 5.3 – ústně (naučit)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color w:val="000000" w:themeColor="text1"/>
                <w:sz w:val="24"/>
                <w:szCs w:val="24"/>
              </w:rPr>
              <w:t>uč. 57/4,5 – ústně, podle vzorů tvořit otázky odpovídat na ně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color w:val="000000" w:themeColor="text1"/>
                <w:sz w:val="24"/>
                <w:szCs w:val="24"/>
              </w:rPr>
              <w:t>uč. 57/6 – ústně, poslech, spojit jednotlivá místa s předložkami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color w:val="000000" w:themeColor="text1"/>
                <w:sz w:val="24"/>
                <w:szCs w:val="24"/>
              </w:rPr>
              <w:t>uč. 57/8 – poslech správné výslovnosti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color w:val="000000" w:themeColor="text1"/>
                <w:sz w:val="24"/>
                <w:szCs w:val="24"/>
              </w:rPr>
              <w:t>PS 46,47 –</w:t>
            </w:r>
            <w:r w:rsidRPr="00D02C63">
              <w:rPr>
                <w:sz w:val="24"/>
                <w:szCs w:val="24"/>
              </w:rPr>
              <w:t xml:space="preserve"> vypracovat všechna cvičení písemně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týden: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77/5D (</w:t>
            </w:r>
            <w:proofErr w:type="spellStart"/>
            <w:r w:rsidRPr="00D02C63">
              <w:rPr>
                <w:rFonts w:cstheme="minorHAnsi"/>
                <w:sz w:val="24"/>
                <w:szCs w:val="24"/>
              </w:rPr>
              <w:t>Mickey</w:t>
            </w:r>
            <w:proofErr w:type="spellEnd"/>
            <w:r w:rsidRPr="00D02C6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02C63">
              <w:rPr>
                <w:rFonts w:cstheme="minorHAnsi"/>
                <w:sz w:val="24"/>
                <w:szCs w:val="24"/>
              </w:rPr>
              <w:t>Millie</w:t>
            </w:r>
            <w:proofErr w:type="spellEnd"/>
            <w:r w:rsidRPr="00D02C63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D02C63">
              <w:rPr>
                <w:rFonts w:cstheme="minorHAnsi"/>
                <w:sz w:val="24"/>
                <w:szCs w:val="24"/>
              </w:rPr>
              <w:t>Mut</w:t>
            </w:r>
            <w:proofErr w:type="spellEnd"/>
            <w:r w:rsidRPr="00D02C63">
              <w:rPr>
                <w:sz w:val="24"/>
                <w:szCs w:val="24"/>
              </w:rPr>
              <w:t>) – naučit novou slovní zásobu (umět i napsat)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58/1 - poslech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71/ 5.4, 5.5ab – ústně (naučit)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59/4a – ústně tvořit otázky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59/5 – ústně tvořit otázky a krátké odpovědi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59/6 – poslech výslovnosti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48,49 – vypracovat všechna cvičení písemně</w:t>
            </w:r>
          </w:p>
          <w:p w:rsidR="000C7BC2" w:rsidRPr="00D02C63" w:rsidRDefault="000C7BC2" w:rsidP="000C7BC2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D02C63">
              <w:rPr>
                <w:sz w:val="24"/>
                <w:szCs w:val="24"/>
              </w:rPr>
              <w:t>Další procvičování učiva můžeš provádět v </w:t>
            </w:r>
            <w:proofErr w:type="spellStart"/>
            <w:r w:rsidRPr="00D02C63">
              <w:rPr>
                <w:sz w:val="24"/>
                <w:szCs w:val="24"/>
              </w:rPr>
              <w:t>google</w:t>
            </w:r>
            <w:proofErr w:type="spellEnd"/>
            <w:r w:rsidRPr="00D02C63">
              <w:rPr>
                <w:sz w:val="24"/>
                <w:szCs w:val="24"/>
              </w:rPr>
              <w:t xml:space="preserve"> učebně nebo na doporučených internetových stránkách.</w:t>
            </w:r>
          </w:p>
          <w:p w:rsidR="00C51D0B" w:rsidRPr="00120B9A" w:rsidRDefault="00C51D0B">
            <w:pPr>
              <w:rPr>
                <w:rFonts w:cstheme="minorHAnsi"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Anglický jazyk – </w:t>
            </w:r>
            <w:r w:rsidR="003660C7" w:rsidRPr="00120B9A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3660C7" w:rsidRPr="00120B9A">
              <w:rPr>
                <w:rFonts w:cstheme="minorHAnsi"/>
                <w:b/>
              </w:rPr>
              <w:t xml:space="preserve">Fricová                </w:t>
            </w:r>
            <w:r w:rsidR="00E67371">
              <w:rPr>
                <w:rFonts w:cstheme="minorHAnsi"/>
                <w:b/>
              </w:rPr>
              <w:t xml:space="preserve">                                                 </w:t>
            </w:r>
            <w:r w:rsidR="003660C7"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="003660C7" w:rsidRPr="00120B9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120B9A" w:rsidTr="00AC4E33">
        <w:tc>
          <w:tcPr>
            <w:tcW w:w="10606" w:type="dxa"/>
          </w:tcPr>
          <w:p w:rsidR="000C7BC2" w:rsidRPr="00D02C63" w:rsidRDefault="000C7BC2" w:rsidP="000C7BC2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Téma – Místa – učebnice (str. 56 – 59)</w:t>
            </w:r>
          </w:p>
          <w:p w:rsidR="000C7BC2" w:rsidRPr="00D02C63" w:rsidRDefault="000C7BC2" w:rsidP="000C7BC2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Slovní zásoba v pracovním sešitě na str. 77 – 5C, D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Z audionahrávek přiložených v online učebně si opakujte výslovnost jednotlivých slovíček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Umíme již slovíčka napsat a vyslovovat (učebnice str. 56/ 1)</w:t>
            </w:r>
          </w:p>
          <w:p w:rsidR="000C7BC2" w:rsidRPr="00D02C63" w:rsidRDefault="000C7BC2" w:rsidP="000C7BC2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Procvičujeme vazbu –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r w:rsidRPr="00D02C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C63">
              <w:rPr>
                <w:sz w:val="24"/>
                <w:szCs w:val="24"/>
              </w:rPr>
              <w:t>is</w:t>
            </w:r>
            <w:proofErr w:type="spellEnd"/>
            <w:r w:rsidRPr="00D02C63">
              <w:rPr>
                <w:sz w:val="24"/>
                <w:szCs w:val="24"/>
              </w:rPr>
              <w:t xml:space="preserve">../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proofErr w:type="gramEnd"/>
            <w:r w:rsidRPr="00D02C63">
              <w:rPr>
                <w:sz w:val="24"/>
                <w:szCs w:val="24"/>
              </w:rPr>
              <w:t xml:space="preserve"> are..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1 - </w:t>
            </w:r>
            <w:r w:rsidRPr="00D02C63">
              <w:rPr>
                <w:sz w:val="24"/>
                <w:szCs w:val="24"/>
              </w:rPr>
              <w:t xml:space="preserve"> poslech slovní zásoby z audionahrávky, opakovat, naučit se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2 – </w:t>
            </w:r>
            <w:r w:rsidRPr="00D02C63">
              <w:rPr>
                <w:sz w:val="24"/>
                <w:szCs w:val="24"/>
              </w:rPr>
              <w:t xml:space="preserve">Poslech úvodního textu z audionahrávky a následně rozhodnout, zda jsou věty ve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2b pravdivé či nikoli (</w:t>
            </w:r>
            <w:proofErr w:type="spellStart"/>
            <w:r w:rsidRPr="00D02C63">
              <w:rPr>
                <w:sz w:val="24"/>
                <w:szCs w:val="24"/>
              </w:rPr>
              <w:t>True</w:t>
            </w:r>
            <w:proofErr w:type="spellEnd"/>
            <w:r w:rsidRPr="00D02C63">
              <w:rPr>
                <w:sz w:val="24"/>
                <w:szCs w:val="24"/>
              </w:rPr>
              <w:t xml:space="preserve"> = pravda, </w:t>
            </w:r>
            <w:proofErr w:type="spellStart"/>
            <w:r w:rsidRPr="00D02C63">
              <w:rPr>
                <w:sz w:val="24"/>
                <w:szCs w:val="24"/>
              </w:rPr>
              <w:t>False</w:t>
            </w:r>
            <w:proofErr w:type="spellEnd"/>
            <w:r w:rsidRPr="00D02C63">
              <w:rPr>
                <w:sz w:val="24"/>
                <w:szCs w:val="24"/>
              </w:rPr>
              <w:t xml:space="preserve"> = lež). Cvičení vypracuj do školního sešitu.</w:t>
            </w:r>
          </w:p>
          <w:p w:rsidR="000C7BC2" w:rsidRPr="00D02C63" w:rsidRDefault="000C7BC2" w:rsidP="000C7BC2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3 - </w:t>
            </w:r>
            <w:r w:rsidRPr="00D02C63">
              <w:rPr>
                <w:sz w:val="24"/>
                <w:szCs w:val="24"/>
              </w:rPr>
              <w:t xml:space="preserve">Nejprve si přečti otázky (jsou 2). Poslechni si audionahrávku a odpověz na tyto otázky. Procvičujeme vazbu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r w:rsidRPr="00D02C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C63">
              <w:rPr>
                <w:sz w:val="24"/>
                <w:szCs w:val="24"/>
              </w:rPr>
              <w:t>is</w:t>
            </w:r>
            <w:proofErr w:type="spellEnd"/>
            <w:r w:rsidRPr="00D02C63">
              <w:rPr>
                <w:sz w:val="24"/>
                <w:szCs w:val="24"/>
              </w:rPr>
              <w:t xml:space="preserve">../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proofErr w:type="gramEnd"/>
            <w:r w:rsidRPr="00D02C63">
              <w:rPr>
                <w:sz w:val="24"/>
                <w:szCs w:val="24"/>
              </w:rPr>
              <w:t xml:space="preserve"> are.. v kladné oznamovací větě, ale i v otázce – </w:t>
            </w:r>
            <w:proofErr w:type="spellStart"/>
            <w:r w:rsidRPr="00D02C63">
              <w:rPr>
                <w:b/>
                <w:sz w:val="24"/>
                <w:szCs w:val="24"/>
              </w:rPr>
              <w:t>Is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../ Are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>…?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4 -  </w:t>
            </w:r>
            <w:r w:rsidRPr="00D02C63">
              <w:rPr>
                <w:sz w:val="24"/>
                <w:szCs w:val="24"/>
              </w:rPr>
              <w:t xml:space="preserve">Gramatická pravidla – tvorba otázky s vazbou </w:t>
            </w:r>
            <w:proofErr w:type="spellStart"/>
            <w:r w:rsidRPr="00D02C63">
              <w:rPr>
                <w:b/>
                <w:sz w:val="24"/>
                <w:szCs w:val="24"/>
              </w:rPr>
              <w:t>Is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..?/ Are </w:t>
            </w:r>
            <w:proofErr w:type="spellStart"/>
            <w:proofErr w:type="gram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>..?</w:t>
            </w:r>
            <w:proofErr w:type="gramEnd"/>
            <w:r w:rsidRPr="00D02C63">
              <w:rPr>
                <w:b/>
                <w:sz w:val="24"/>
                <w:szCs w:val="24"/>
              </w:rPr>
              <w:t xml:space="preserve"> </w:t>
            </w:r>
            <w:r w:rsidRPr="00D02C63">
              <w:rPr>
                <w:sz w:val="24"/>
                <w:szCs w:val="24"/>
              </w:rPr>
              <w:t xml:space="preserve">Vysvětleno i v pracovním sešitě str. 71 –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5.3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5 -  </w:t>
            </w:r>
            <w:r w:rsidRPr="00D02C63">
              <w:rPr>
                <w:sz w:val="24"/>
                <w:szCs w:val="24"/>
              </w:rPr>
              <w:t>Tvoř otázky a odpovídej podle vzoru. Použij tabulku.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6 -  </w:t>
            </w:r>
            <w:r w:rsidRPr="00D02C63">
              <w:rPr>
                <w:sz w:val="24"/>
                <w:szCs w:val="24"/>
              </w:rPr>
              <w:t>Použití předložek u konkrétních míst. Poslouchej audionahrávku. Zapiš si do školního sešitu.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8 -  </w:t>
            </w:r>
            <w:r w:rsidRPr="00D02C63">
              <w:rPr>
                <w:sz w:val="24"/>
                <w:szCs w:val="24"/>
              </w:rPr>
              <w:t>Poslech audionahrávky – přízvuk slov, říkanka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V PRACOVNÍM SEŠITĚ str. 46 – 47 </w:t>
            </w:r>
            <w:r w:rsidRPr="00D02C63">
              <w:rPr>
                <w:sz w:val="24"/>
                <w:szCs w:val="24"/>
              </w:rPr>
              <w:t>vypracovat cvičení dle zadání.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58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1 – </w:t>
            </w:r>
            <w:r w:rsidRPr="00D02C63">
              <w:rPr>
                <w:sz w:val="24"/>
                <w:szCs w:val="24"/>
              </w:rPr>
              <w:t>Poslech úvodního textu z audionahrávky. Zahraj si hru společně s rodiči nebo sourozenci.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2 – </w:t>
            </w:r>
            <w:r w:rsidRPr="00D02C63">
              <w:rPr>
                <w:sz w:val="24"/>
                <w:szCs w:val="24"/>
              </w:rPr>
              <w:t xml:space="preserve">Sloveso </w:t>
            </w:r>
            <w:r w:rsidRPr="00D02C63">
              <w:rPr>
                <w:b/>
                <w:sz w:val="24"/>
                <w:szCs w:val="24"/>
              </w:rPr>
              <w:t>„</w:t>
            </w:r>
            <w:proofErr w:type="spellStart"/>
            <w:proofErr w:type="gram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“ </w:t>
            </w:r>
            <w:r w:rsidRPr="00D02C63">
              <w:rPr>
                <w:sz w:val="24"/>
                <w:szCs w:val="24"/>
              </w:rPr>
              <w:t xml:space="preserve"> používáme</w:t>
            </w:r>
            <w:proofErr w:type="gramEnd"/>
            <w:r w:rsidRPr="00D02C63">
              <w:rPr>
                <w:sz w:val="24"/>
                <w:szCs w:val="24"/>
              </w:rPr>
              <w:t xml:space="preserve"> k vyjádření nějaké schopnosti či dovednosti. Toto sloveso je ve všech osobách stejné! </w:t>
            </w:r>
            <w:r w:rsidRPr="00D02C63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ski.</w:t>
            </w:r>
            <w:r w:rsidRPr="00D02C63">
              <w:rPr>
                <w:sz w:val="24"/>
                <w:szCs w:val="24"/>
              </w:rPr>
              <w:t xml:space="preserve"> (Já umím lyžovat).</w:t>
            </w:r>
            <w:r w:rsidRPr="00D02C63">
              <w:rPr>
                <w:b/>
                <w:sz w:val="24"/>
                <w:szCs w:val="24"/>
              </w:rPr>
              <w:t xml:space="preserve"> He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ski.</w:t>
            </w:r>
            <w:r w:rsidRPr="00D02C63">
              <w:rPr>
                <w:sz w:val="24"/>
                <w:szCs w:val="24"/>
              </w:rPr>
              <w:t xml:space="preserve"> (On umí lyžovat). Když chci vyjádřit, že danou činnost neumím, použiju slovo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D02C63">
              <w:rPr>
                <w:b/>
                <w:sz w:val="24"/>
                <w:szCs w:val="24"/>
              </w:rPr>
              <w:t>She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swim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 xml:space="preserve">(Ona neumí plavat). </w:t>
            </w:r>
            <w:proofErr w:type="spellStart"/>
            <w:r w:rsidRPr="00D02C63">
              <w:rPr>
                <w:b/>
                <w:sz w:val="24"/>
                <w:szCs w:val="24"/>
              </w:rPr>
              <w:t>We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swim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>(My neumíme plavat). Zapiš si do školního sešitu.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3 – </w:t>
            </w:r>
            <w:r w:rsidRPr="00D02C63">
              <w:rPr>
                <w:sz w:val="24"/>
                <w:szCs w:val="24"/>
              </w:rPr>
              <w:t xml:space="preserve">Tvorba otázky a krátké odpovědi. Opět tvoříme pomocí slovesa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sz w:val="24"/>
                <w:szCs w:val="24"/>
              </w:rPr>
              <w:t xml:space="preserve">. Umíš tančit?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you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dance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? </w:t>
            </w:r>
            <w:r w:rsidRPr="00D02C63">
              <w:rPr>
                <w:sz w:val="24"/>
                <w:szCs w:val="24"/>
              </w:rPr>
              <w:t xml:space="preserve"> Krátká odpověď: </w:t>
            </w:r>
            <w:proofErr w:type="spellStart"/>
            <w:r w:rsidRPr="00D02C63">
              <w:rPr>
                <w:b/>
                <w:sz w:val="24"/>
                <w:szCs w:val="24"/>
              </w:rPr>
              <w:t>Yes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, I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x No, I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>Zapiš si do školního sešitu.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4 – </w:t>
            </w:r>
            <w:r w:rsidRPr="00D02C63">
              <w:rPr>
                <w:sz w:val="24"/>
                <w:szCs w:val="24"/>
              </w:rPr>
              <w:t>Seřaď slova do správného pořadí, vytvoř otázku.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5 – </w:t>
            </w:r>
            <w:r w:rsidRPr="00D02C63">
              <w:rPr>
                <w:sz w:val="24"/>
                <w:szCs w:val="24"/>
              </w:rPr>
              <w:t xml:space="preserve">Práce s obrázky. Tvoř otázky a podle pravdy odpověz. Zeptat se můžeš i někoho z rodiny a jeho odpovědi si zapsat do bloku (podle vzoru ve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5b).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6 – </w:t>
            </w:r>
            <w:r w:rsidRPr="00D02C63">
              <w:rPr>
                <w:sz w:val="24"/>
                <w:szCs w:val="24"/>
              </w:rPr>
              <w:t xml:space="preserve">výslovnost </w:t>
            </w:r>
            <w:proofErr w:type="spellStart"/>
            <w:r w:rsidRPr="00D02C63">
              <w:rPr>
                <w:sz w:val="24"/>
                <w:szCs w:val="24"/>
              </w:rPr>
              <w:t>can</w:t>
            </w:r>
            <w:proofErr w:type="spellEnd"/>
            <w:r w:rsidRPr="00D02C63">
              <w:rPr>
                <w:sz w:val="24"/>
                <w:szCs w:val="24"/>
              </w:rPr>
              <w:t xml:space="preserve"> / </w:t>
            </w:r>
            <w:proofErr w:type="spellStart"/>
            <w:r w:rsidRPr="00D02C63">
              <w:rPr>
                <w:sz w:val="24"/>
                <w:szCs w:val="24"/>
              </w:rPr>
              <w:t>can´t</w:t>
            </w:r>
            <w:proofErr w:type="spellEnd"/>
            <w:r w:rsidRPr="00D02C63">
              <w:rPr>
                <w:sz w:val="24"/>
                <w:szCs w:val="24"/>
              </w:rPr>
              <w:t xml:space="preserve"> – poslech audionahrávky</w:t>
            </w:r>
          </w:p>
          <w:p w:rsidR="000C7BC2" w:rsidRPr="00D02C63" w:rsidRDefault="000C7BC2" w:rsidP="000C7BC2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V PRACOVNÍM SEŠITĚ str. 48 – 49 </w:t>
            </w:r>
            <w:r w:rsidRPr="00D02C63">
              <w:rPr>
                <w:sz w:val="24"/>
                <w:szCs w:val="24"/>
              </w:rPr>
              <w:t>vypracovat dle zadání.</w:t>
            </w:r>
          </w:p>
          <w:p w:rsidR="00C51D0B" w:rsidRPr="00120B9A" w:rsidRDefault="00C51D0B" w:rsidP="003660C7">
            <w:pPr>
              <w:rPr>
                <w:rFonts w:cstheme="minorHAnsi"/>
                <w:b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176B28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Matematika – učitel:   </w:t>
            </w:r>
            <w:r w:rsidR="00176B28" w:rsidRPr="00120B9A">
              <w:rPr>
                <w:rFonts w:cstheme="minorHAnsi"/>
                <w:b/>
              </w:rPr>
              <w:t xml:space="preserve">Ing. Tereza </w:t>
            </w:r>
            <w:proofErr w:type="gramStart"/>
            <w:r w:rsidR="00176B28" w:rsidRPr="00120B9A">
              <w:rPr>
                <w:rFonts w:cstheme="minorHAnsi"/>
                <w:b/>
              </w:rPr>
              <w:t>Krulikovská</w:t>
            </w:r>
            <w:r w:rsidRPr="00120B9A">
              <w:rPr>
                <w:rFonts w:cstheme="minorHAnsi"/>
                <w:b/>
              </w:rPr>
              <w:t xml:space="preserve">                      </w:t>
            </w:r>
            <w:r w:rsidR="00E67371">
              <w:rPr>
                <w:rFonts w:cstheme="minorHAnsi"/>
                <w:b/>
              </w:rPr>
              <w:t xml:space="preserve">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>:</w:t>
            </w:r>
            <w:r w:rsidR="00176B28" w:rsidRPr="00120B9A">
              <w:rPr>
                <w:rFonts w:cstheme="minorHAnsi"/>
                <w:b/>
              </w:rPr>
              <w:t xml:space="preserve"> Tereza.Krulikovska@zshajeslany.cz                       </w:t>
            </w:r>
          </w:p>
        </w:tc>
      </w:tr>
      <w:tr w:rsidR="00C4365D" w:rsidRPr="00120B9A" w:rsidTr="00AC4E33">
        <w:tc>
          <w:tcPr>
            <w:tcW w:w="10606" w:type="dxa"/>
          </w:tcPr>
          <w:p w:rsidR="00C4365D" w:rsidRDefault="00C4365D" w:rsidP="009313A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Prosím všechny přihlášené žáky, aby pokračovali ve své práci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Google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Učebně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Naleznete zde v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šechny úkoly a materiál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y potřebné pro domácí vyučování.</w:t>
            </w:r>
          </w:p>
          <w:p w:rsidR="00C4365D" w:rsidRPr="00DF24E6" w:rsidRDefault="00C4365D" w:rsidP="009313A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Pokud nemáte možnost pracovat v on-line učebně, pracujte podle zadání přiloženého níže.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Násobení desetinných čísel – deseti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Násobíme-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 desetinné číslo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deseti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posuneme desetinnou čárku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1 místo doprava.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24.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Strana 24, cvičení 4: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vynásobte desetinná čísla deseti, šipkou vyznačte posunutí desetinné čárky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64E16ACD" wp14:editId="36CB1E5A">
                  <wp:extent cx="5657850" cy="10953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Násobení desetinných čísel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stem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Násobíme-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2 místa doprava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25.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25, cvičení 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vynásobte desetinná čísla stem, šipkou vyznačte posunutí desetinné čárky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584168" wp14:editId="39D1FD09">
                  <wp:extent cx="5257800" cy="11811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65D" w:rsidRDefault="00C4365D" w:rsidP="009313A0">
            <w:pPr>
              <w:rPr>
                <w:rFonts w:cstheme="minorHAnsi"/>
                <w:b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Dělení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desetinných čísel – deseti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deseti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1 místo doleva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29.</w:t>
            </w:r>
          </w:p>
          <w:p w:rsidR="00C4365D" w:rsidRPr="00751C5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29, cvičení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vydělte čísla deseti, šipkou vyznačte posunutí desetinné čárky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7E51C55" wp14:editId="3B7CCF75">
                  <wp:extent cx="5219700" cy="11811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Dělení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desetinných čísel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Dělíme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2 místa doleva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30.</w:t>
            </w:r>
          </w:p>
          <w:p w:rsidR="00C4365D" w:rsidRPr="00751C56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30, cvičení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vydělte čísla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deseti a stem, proveď zkoušku zpětným vynásobením. 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E2F8888" wp14:editId="409598C1">
                  <wp:extent cx="5162550" cy="12573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Zábavná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oddychová cvičení z matematiky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Pravidelné obrazce</w:t>
            </w:r>
          </w:p>
          <w:p w:rsidR="00C4365D" w:rsidRPr="002C0711" w:rsidRDefault="00C4365D" w:rsidP="00C4365D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Urči názvy obrazců. </w:t>
            </w:r>
            <w:r w:rsidRPr="002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 má každý obrazec vrcholů a stran? </w:t>
            </w:r>
          </w:p>
          <w:p w:rsidR="00C4365D" w:rsidRPr="002C0711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46120BAA" wp14:editId="3D5653A5">
                  <wp:extent cx="4448175" cy="13716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65D" w:rsidRDefault="00C4365D" w:rsidP="009313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A: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4365D" w:rsidRDefault="00C4365D" w:rsidP="009313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Obrázek B: název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4365D" w:rsidRDefault="00C4365D" w:rsidP="009313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C: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4365D" w:rsidRDefault="00C4365D" w:rsidP="009313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D: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Pr="00617420" w:rsidRDefault="00C4365D" w:rsidP="00C4365D">
            <w:pPr>
              <w:pStyle w:val="Odstavecseseznamem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Vyber, které tvrzení je pravdivé: </w:t>
            </w:r>
            <w:r w:rsidRPr="0061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pravidelném obrazci jsou všechny jeho strany</w:t>
            </w:r>
            <w:r w:rsidRPr="0061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SHODNÉ x NESHODNÉ </w:t>
            </w:r>
            <w:r w:rsidRPr="0061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úsečky.</w:t>
            </w:r>
          </w:p>
          <w:p w:rsidR="00C4365D" w:rsidRPr="00617420" w:rsidRDefault="00C4365D" w:rsidP="009313A0">
            <w:pPr>
              <w:pStyle w:val="Odstavecseseznamem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C4365D" w:rsidRPr="00617420" w:rsidRDefault="00C4365D" w:rsidP="009313A0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Geometrie - dobrovolné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Postup rýsování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pravidelného šestiúhelníku: 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a) Narýsuj kružnici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 (S, r = 4cm)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b) Narýsuj průměr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c) Narýsuj oblouk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m(A, r = 4cm)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4365D" w:rsidRPr="00DF24E6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d) Označ body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B, E = průsečíky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oblouku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4365D" w:rsidRDefault="00C4365D" w:rsidP="00931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e) Pokus se narýsovat pravidelný šestiúhelník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ABCDEF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(Body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máš již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narýsovány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). </w:t>
            </w:r>
          </w:p>
          <w:p w:rsidR="00C4365D" w:rsidRDefault="00C4365D" w:rsidP="009313A0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se ti zadaří, obrázek vyfoť a pošli na e-mail. Můžeš přidat i komentář, jak se ti úloha líbila, zda jsi měl výsledek hned nebo ne.</w:t>
            </w:r>
          </w:p>
          <w:p w:rsidR="00C4365D" w:rsidRDefault="00C4365D" w:rsidP="009313A0">
            <w:pPr>
              <w:rPr>
                <w:rFonts w:cstheme="minorHAnsi"/>
                <w:b/>
              </w:rPr>
            </w:pPr>
          </w:p>
          <w:p w:rsidR="00C4365D" w:rsidRDefault="00C4365D" w:rsidP="009313A0">
            <w:pPr>
              <w:rPr>
                <w:rFonts w:cstheme="minorHAnsi"/>
                <w:b/>
              </w:rPr>
            </w:pPr>
          </w:p>
          <w:p w:rsidR="00C4365D" w:rsidRPr="0048189D" w:rsidRDefault="00C4365D" w:rsidP="009313A0">
            <w:pPr>
              <w:rPr>
                <w:rFonts w:cstheme="minorHAnsi"/>
                <w:b/>
              </w:rPr>
            </w:pPr>
          </w:p>
        </w:tc>
      </w:tr>
      <w:tr w:rsidR="00C4365D" w:rsidRPr="00120B9A" w:rsidTr="00AC1EF3">
        <w:tc>
          <w:tcPr>
            <w:tcW w:w="10606" w:type="dxa"/>
            <w:shd w:val="clear" w:color="auto" w:fill="99FF66"/>
          </w:tcPr>
          <w:p w:rsidR="00C4365D" w:rsidRPr="00120B9A" w:rsidRDefault="00C4365D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Náš svět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>
              <w:rPr>
                <w:rFonts w:cstheme="minorHAnsi"/>
                <w:b/>
              </w:rPr>
              <w:t xml:space="preserve">                  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RPr="00120B9A" w:rsidTr="00AC4E33">
        <w:tc>
          <w:tcPr>
            <w:tcW w:w="10606" w:type="dxa"/>
          </w:tcPr>
          <w:p w:rsidR="00C4365D" w:rsidRPr="00D51746" w:rsidRDefault="00C4365D" w:rsidP="00A605EF">
            <w:pPr>
              <w:rPr>
                <w:b/>
                <w:color w:val="7030A0"/>
              </w:rPr>
            </w:pPr>
            <w:r w:rsidRPr="00D51746">
              <w:rPr>
                <w:b/>
                <w:color w:val="7030A0"/>
              </w:rPr>
              <w:t>Vlastivěda</w:t>
            </w:r>
          </w:p>
          <w:p w:rsidR="00C4365D" w:rsidRPr="00C747B1" w:rsidRDefault="00C4365D" w:rsidP="00A605EF">
            <w:pPr>
              <w:rPr>
                <w:bCs/>
                <w:sz w:val="24"/>
                <w:szCs w:val="24"/>
              </w:rPr>
            </w:pPr>
            <w:r w:rsidRPr="00C747B1">
              <w:rPr>
                <w:bCs/>
                <w:sz w:val="24"/>
                <w:szCs w:val="24"/>
                <w:u w:val="single"/>
              </w:rPr>
              <w:t>Ústně:</w:t>
            </w:r>
            <w:r w:rsidRPr="00C747B1">
              <w:rPr>
                <w:bCs/>
                <w:sz w:val="24"/>
                <w:szCs w:val="24"/>
              </w:rPr>
              <w:t xml:space="preserve"> V učebnici si pročti str. 44 – 46. </w:t>
            </w:r>
          </w:p>
          <w:p w:rsidR="00C4365D" w:rsidRPr="00C747B1" w:rsidRDefault="00C4365D" w:rsidP="00A605EF">
            <w:pPr>
              <w:rPr>
                <w:bCs/>
                <w:sz w:val="24"/>
                <w:szCs w:val="24"/>
              </w:rPr>
            </w:pPr>
            <w:r w:rsidRPr="00C747B1">
              <w:rPr>
                <w:bCs/>
                <w:sz w:val="24"/>
                <w:szCs w:val="24"/>
              </w:rPr>
              <w:t xml:space="preserve">Evropské řeky si můžeš procvičit on-line: </w:t>
            </w:r>
            <w:hyperlink r:id="rId11" w:history="1">
              <w:r w:rsidRPr="00C747B1">
                <w:rPr>
                  <w:rStyle w:val="Hypertextovodkaz"/>
                  <w:bCs/>
                  <w:sz w:val="24"/>
                  <w:szCs w:val="24"/>
                </w:rPr>
                <w:t>https://www.umimefakta.cz/cviceni-evropa-r</w:t>
              </w:r>
            </w:hyperlink>
            <w:r w:rsidRPr="00C747B1">
              <w:rPr>
                <w:bCs/>
                <w:sz w:val="24"/>
                <w:szCs w:val="24"/>
              </w:rPr>
              <w:t xml:space="preserve"> 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 xml:space="preserve">Evropská města můžeš trénovat on-line: </w:t>
            </w:r>
            <w:hyperlink r:id="rId12" w:history="1">
              <w:r w:rsidRPr="00C747B1">
                <w:rPr>
                  <w:rStyle w:val="Hypertextovodkaz"/>
                  <w:sz w:val="24"/>
                  <w:szCs w:val="24"/>
                </w:rPr>
                <w:t>https://www.umimefakta.cz/slepe-mapy-evropska-mesta-1-uroven/2534</w:t>
              </w:r>
            </w:hyperlink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  <w:u w:val="single"/>
              </w:rPr>
              <w:t>Písemně:</w:t>
            </w:r>
            <w:r w:rsidRPr="00C747B1">
              <w:rPr>
                <w:sz w:val="24"/>
                <w:szCs w:val="24"/>
              </w:rPr>
              <w:t xml:space="preserve"> zápis do sešitu (možno také vytisknout a nalepit).</w:t>
            </w:r>
          </w:p>
          <w:p w:rsidR="00C4365D" w:rsidRPr="00C747B1" w:rsidRDefault="00C4365D" w:rsidP="00A605EF">
            <w:p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Vodstvo Evropy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mnoho řek (většina se vlévá do Atlantského oceánu, část pevninské vody odváděna do Severního ledového oceánu a do Kaspického moře)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C747B1">
              <w:rPr>
                <w:bCs/>
                <w:i/>
                <w:sz w:val="24"/>
                <w:szCs w:val="24"/>
              </w:rPr>
              <w:t xml:space="preserve">Nejvýznamnější řeky: </w:t>
            </w:r>
            <w:r w:rsidRPr="00C747B1">
              <w:rPr>
                <w:i/>
                <w:sz w:val="24"/>
                <w:szCs w:val="24"/>
              </w:rPr>
              <w:t> </w:t>
            </w:r>
            <w:r w:rsidRPr="00C747B1">
              <w:rPr>
                <w:bCs/>
                <w:i/>
                <w:sz w:val="24"/>
                <w:szCs w:val="24"/>
              </w:rPr>
              <w:t>Volha</w:t>
            </w:r>
            <w:r w:rsidRPr="00C747B1">
              <w:rPr>
                <w:i/>
                <w:sz w:val="24"/>
                <w:szCs w:val="24"/>
              </w:rPr>
              <w:t xml:space="preserve"> ve východní Evropě, </w:t>
            </w:r>
            <w:r w:rsidRPr="00C747B1">
              <w:rPr>
                <w:bCs/>
                <w:i/>
                <w:sz w:val="24"/>
                <w:szCs w:val="24"/>
              </w:rPr>
              <w:t>Dunaj</w:t>
            </w:r>
            <w:r w:rsidRPr="00C747B1">
              <w:rPr>
                <w:i/>
                <w:sz w:val="24"/>
                <w:szCs w:val="24"/>
              </w:rPr>
              <w:t xml:space="preserve"> ve střední Evropě, </w:t>
            </w:r>
            <w:r w:rsidRPr="00C747B1">
              <w:rPr>
                <w:bCs/>
                <w:i/>
                <w:sz w:val="24"/>
                <w:szCs w:val="24"/>
              </w:rPr>
              <w:t>Rýn</w:t>
            </w:r>
            <w:r w:rsidRPr="00C747B1">
              <w:rPr>
                <w:i/>
                <w:sz w:val="24"/>
                <w:szCs w:val="24"/>
              </w:rPr>
              <w:t xml:space="preserve"> v západní Evropě. Na těchto řekách je hustá lodní doprava. 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C747B1">
              <w:rPr>
                <w:bCs/>
                <w:i/>
                <w:sz w:val="24"/>
                <w:szCs w:val="24"/>
              </w:rPr>
              <w:t>Největší evropské jezero:</w:t>
            </w:r>
            <w:r w:rsidRPr="00C747B1">
              <w:rPr>
                <w:i/>
                <w:sz w:val="24"/>
                <w:szCs w:val="24"/>
              </w:rPr>
              <w:t xml:space="preserve"> Ladožské jezero v Rusku. 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C747B1">
              <w:rPr>
                <w:bCs/>
                <w:i/>
                <w:sz w:val="24"/>
                <w:szCs w:val="24"/>
              </w:rPr>
              <w:t>Největší jezero světa:</w:t>
            </w:r>
            <w:r w:rsidRPr="00C747B1">
              <w:rPr>
                <w:i/>
                <w:sz w:val="24"/>
                <w:szCs w:val="24"/>
              </w:rPr>
              <w:t xml:space="preserve"> Kaspické moře. 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C747B1">
              <w:rPr>
                <w:bCs/>
                <w:i/>
                <w:sz w:val="24"/>
                <w:szCs w:val="24"/>
              </w:rPr>
              <w:t>Největší jezerní oblast v Evropě:</w:t>
            </w:r>
            <w:r w:rsidRPr="00C747B1">
              <w:rPr>
                <w:i/>
                <w:sz w:val="24"/>
                <w:szCs w:val="24"/>
              </w:rPr>
              <w:t xml:space="preserve"> Finská jezerní plošina</w:t>
            </w:r>
          </w:p>
          <w:p w:rsidR="00C4365D" w:rsidRPr="00C747B1" w:rsidRDefault="00C4365D" w:rsidP="00A605EF">
            <w:pPr>
              <w:rPr>
                <w:sz w:val="24"/>
                <w:szCs w:val="24"/>
                <w:u w:val="single"/>
              </w:rPr>
            </w:pPr>
            <w:r w:rsidRPr="00C747B1">
              <w:rPr>
                <w:sz w:val="24"/>
                <w:szCs w:val="24"/>
                <w:u w:val="single"/>
              </w:rPr>
              <w:t>Cvičení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color w:val="FF0000"/>
                <w:sz w:val="24"/>
                <w:szCs w:val="24"/>
              </w:rPr>
              <w:t>Všechna tato cvičení stačí vyplnit pouze v Google Učebně.</w:t>
            </w:r>
          </w:p>
          <w:p w:rsidR="00C4365D" w:rsidRPr="00C747B1" w:rsidRDefault="00C4365D" w:rsidP="00A605EF">
            <w:pPr>
              <w:rPr>
                <w:b/>
                <w:sz w:val="24"/>
                <w:szCs w:val="24"/>
              </w:rPr>
            </w:pPr>
            <w:r w:rsidRPr="00C747B1">
              <w:rPr>
                <w:b/>
                <w:bCs/>
                <w:sz w:val="24"/>
                <w:szCs w:val="24"/>
              </w:rPr>
              <w:t>1. K číslicím a písmenům v mapě přiřaď název: 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>Ladožské jezero, Volha, Odra, Dunaj, Rýn, Labe, Pád, Finská jezerní plošina, Kaspické moře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noProof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 wp14:anchorId="3E97012C" wp14:editId="4214D92A">
                  <wp:extent cx="5734050" cy="4543425"/>
                  <wp:effectExtent l="0" t="0" r="0" b="9525"/>
                  <wp:docPr id="3" name="Obrázek 3" descr="https://lh3.googleusercontent.com/s3mfp3PmVuQ8daWnxJAeKxIWhB2yqqOxvXc87Roj_SDjV7h56-KMT32mbXt3RZtN-uueKi7aNsClc8_ZYJOvhGt5VUavzFMgwT03BH13m5WlKlRUrpEh9DQe4UK83CTSycQTcJ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s3mfp3PmVuQ8daWnxJAeKxIWhB2yqqOxvXc87Roj_SDjV7h56-KMT32mbXt3RZtN-uueKi7aNsClc8_ZYJOvhGt5VUavzFMgwT03BH13m5WlKlRUrpEh9DQe4UK83CTSycQTcJ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5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65D" w:rsidRPr="00C747B1" w:rsidRDefault="00C4365D" w:rsidP="00A605EF">
            <w:pPr>
              <w:rPr>
                <w:b/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2. Napiš jména tří nejlidnatějších měst Evropy (města si také najdi na mapě). Pokud je dané město hlavním městem státu, napiš kterého. 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3. Doplň do textu</w:t>
            </w:r>
            <w:r w:rsidRPr="00C747B1">
              <w:rPr>
                <w:sz w:val="24"/>
                <w:szCs w:val="24"/>
              </w:rPr>
              <w:t>: bílé, žluté, románské, černé,  nejhustěji, slovanské, 700 milionů, germánské</w:t>
            </w:r>
          </w:p>
          <w:p w:rsidR="00C4365D" w:rsidRPr="00C747B1" w:rsidRDefault="00C4365D" w:rsidP="00A605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>Evropa patří k __________________zalidněným světadílům. Žije zde asi _______________lidí. Převážná část obyvatelstva Evropy patří k ________ rase (europoidní). Tu tvoří zejména ___________, _____________________ a ___________________ národy. Žijí zde ale  i příslušníci ___________ rasy (negroidní) a ______________ rasy (mongoloidní).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4. Doplň do textu</w:t>
            </w:r>
            <w:r w:rsidRPr="00C747B1">
              <w:rPr>
                <w:sz w:val="24"/>
                <w:szCs w:val="24"/>
              </w:rPr>
              <w:t>: zemědělství, nejvyspělejším, doprava, průmysl </w:t>
            </w:r>
          </w:p>
          <w:p w:rsidR="00C4365D" w:rsidRPr="00C747B1" w:rsidRDefault="00C4365D" w:rsidP="00A605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>Evropa patří k hospodářsky ___________________světadílům. Je zde rozvinutý __________ (bohatá naleziště černého a hnědého uhlí, železné rudy a uranové rudy), _________________ (obiloviny, řepa, cukrovka, ryby,…). Velice rozvinutá je ________________ (pozemní, lodní, letecká).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b/>
                <w:color w:val="7030A0"/>
                <w:sz w:val="24"/>
                <w:szCs w:val="24"/>
              </w:rPr>
              <w:t>Přírodověda</w:t>
            </w:r>
            <w:r w:rsidRPr="00C747B1">
              <w:rPr>
                <w:sz w:val="24"/>
                <w:szCs w:val="24"/>
              </w:rPr>
              <w:t xml:space="preserve"> – Trávicí soustava, péče o chrup, zásady zdravé výživy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  <w:u w:val="single"/>
              </w:rPr>
              <w:t>Ústně:</w:t>
            </w:r>
            <w:r w:rsidRPr="00C747B1">
              <w:rPr>
                <w:sz w:val="24"/>
                <w:szCs w:val="24"/>
              </w:rPr>
              <w:t xml:space="preserve"> Pročti si učebnici str. 59 - 60, pozorně prostuduj také obrázky. Měl/a bys umět ukázat části trávicí soustavy (viz obr. na str. 59). Možno procvičit např. zde: </w:t>
            </w:r>
            <w:hyperlink r:id="rId14" w:history="1">
              <w:r w:rsidRPr="00C747B1">
                <w:rPr>
                  <w:rStyle w:val="Hypertextovodkaz"/>
                  <w:sz w:val="24"/>
                  <w:szCs w:val="24"/>
                </w:rPr>
                <w:t>http://rysava.websnadno.cz/prirodoveda_5.roc/traveni.htm</w:t>
              </w:r>
            </w:hyperlink>
          </w:p>
          <w:p w:rsidR="00C4365D" w:rsidRPr="00C747B1" w:rsidRDefault="009008F2" w:rsidP="00A605EF">
            <w:pPr>
              <w:rPr>
                <w:sz w:val="24"/>
                <w:szCs w:val="24"/>
              </w:rPr>
            </w:pPr>
            <w:hyperlink r:id="rId15" w:history="1">
              <w:r w:rsidR="00C4365D" w:rsidRPr="00C747B1">
                <w:rPr>
                  <w:rStyle w:val="Hypertextovodkaz"/>
                  <w:sz w:val="24"/>
                  <w:szCs w:val="24"/>
                </w:rPr>
                <w:t>https://www.zdrava5.cz/pro-deti</w:t>
              </w:r>
            </w:hyperlink>
            <w:r w:rsidR="00C4365D" w:rsidRPr="00C747B1">
              <w:rPr>
                <w:sz w:val="24"/>
                <w:szCs w:val="24"/>
              </w:rPr>
              <w:t xml:space="preserve"> 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  <w:u w:val="single"/>
              </w:rPr>
              <w:t>Písemně:</w:t>
            </w:r>
            <w:r w:rsidRPr="00C747B1">
              <w:rPr>
                <w:sz w:val="24"/>
                <w:szCs w:val="24"/>
              </w:rPr>
              <w:t xml:space="preserve"> zápis do sešitu (možno také vytisknout a nalepit).</w:t>
            </w:r>
          </w:p>
          <w:p w:rsidR="00C4365D" w:rsidRPr="00C747B1" w:rsidRDefault="00C4365D" w:rsidP="00A605EF">
            <w:p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Trávicí soustava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živiny, vitaminy získáváme z potravy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zajišťuje: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příjem potravy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lastRenderedPageBreak/>
              <w:t>zpracování potravy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vstřebání živin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vyloučen nestrávených látek</w:t>
            </w:r>
          </w:p>
          <w:p w:rsidR="00C4365D" w:rsidRPr="00C747B1" w:rsidRDefault="00C4365D" w:rsidP="00A605EF">
            <w:p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Zuby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děti: 20 mléčných zubů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stálý chrup 32 zubů – nutnost pravidelné péče</w:t>
            </w:r>
          </w:p>
          <w:p w:rsidR="00C4365D" w:rsidRPr="00C747B1" w:rsidRDefault="00C4365D" w:rsidP="00A605EF">
            <w:pPr>
              <w:pStyle w:val="Odstavecseseznamem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pravidelné návštěvy stomatologa</w:t>
            </w:r>
          </w:p>
          <w:p w:rsidR="00C4365D" w:rsidRPr="00C747B1" w:rsidRDefault="00C4365D" w:rsidP="00A605EF">
            <w:pPr>
              <w:rPr>
                <w:i/>
                <w:sz w:val="24"/>
                <w:szCs w:val="24"/>
              </w:rPr>
            </w:pPr>
            <w:r w:rsidRPr="00C747B1">
              <w:rPr>
                <w:i/>
                <w:sz w:val="24"/>
                <w:szCs w:val="24"/>
              </w:rPr>
              <w:t>Zásady zdravé výživy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 xml:space="preserve">Do sešitu si nakresli pyramidu zdravé výživy (přes celou stránku) a graf správného poměru základních živin v potravě dle uč. </w:t>
            </w:r>
            <w:proofErr w:type="gramStart"/>
            <w:r w:rsidRPr="00C747B1">
              <w:rPr>
                <w:sz w:val="24"/>
                <w:szCs w:val="24"/>
              </w:rPr>
              <w:t>str.</w:t>
            </w:r>
            <w:proofErr w:type="gramEnd"/>
            <w:r w:rsidRPr="00C747B1">
              <w:rPr>
                <w:sz w:val="24"/>
                <w:szCs w:val="24"/>
              </w:rPr>
              <w:t xml:space="preserve"> 60.</w:t>
            </w:r>
          </w:p>
          <w:p w:rsidR="00C4365D" w:rsidRPr="00C747B1" w:rsidRDefault="00C4365D" w:rsidP="00A605EF">
            <w:pPr>
              <w:rPr>
                <w:sz w:val="24"/>
                <w:szCs w:val="24"/>
                <w:u w:val="single"/>
              </w:rPr>
            </w:pPr>
            <w:r w:rsidRPr="00C747B1">
              <w:rPr>
                <w:sz w:val="24"/>
                <w:szCs w:val="24"/>
                <w:u w:val="single"/>
              </w:rPr>
              <w:t>Cvičení: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color w:val="FF0000"/>
                <w:sz w:val="24"/>
                <w:szCs w:val="24"/>
              </w:rPr>
              <w:t>Všechna tato cvičení stačí vyplnit pouze v Google Učebně.</w:t>
            </w:r>
          </w:p>
          <w:p w:rsidR="00C4365D" w:rsidRPr="00C747B1" w:rsidRDefault="00C4365D" w:rsidP="00A605EF">
            <w:pPr>
              <w:rPr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Doplň popisky k obrázku</w:t>
            </w:r>
            <w:r w:rsidRPr="00C747B1">
              <w:rPr>
                <w:sz w:val="24"/>
                <w:szCs w:val="24"/>
              </w:rPr>
              <w:t xml:space="preserve"> (tenké střevo, tlusté střevo, žaludek, jícen, konečník, slepé střevo, dutina ústní, játra).</w:t>
            </w:r>
          </w:p>
          <w:p w:rsidR="00C4365D" w:rsidRPr="00C747B1" w:rsidRDefault="00C4365D" w:rsidP="00A605EF">
            <w:pPr>
              <w:rPr>
                <w:sz w:val="24"/>
                <w:szCs w:val="24"/>
                <w:u w:val="single"/>
              </w:rPr>
            </w:pPr>
            <w:r w:rsidRPr="00C747B1">
              <w:rPr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 wp14:anchorId="34DBF47A" wp14:editId="753ECC73">
                  <wp:extent cx="3250565" cy="3543300"/>
                  <wp:effectExtent l="0" t="0" r="698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7"/>
                          <a:stretch/>
                        </pic:blipFill>
                        <pic:spPr bwMode="auto">
                          <a:xfrm>
                            <a:off x="0" y="0"/>
                            <a:ext cx="3250824" cy="35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365D" w:rsidRPr="00C747B1" w:rsidRDefault="00C4365D" w:rsidP="00A605EF">
            <w:pPr>
              <w:rPr>
                <w:sz w:val="24"/>
                <w:szCs w:val="24"/>
                <w:u w:val="single"/>
              </w:rPr>
            </w:pPr>
          </w:p>
          <w:p w:rsidR="00C4365D" w:rsidRPr="00C747B1" w:rsidRDefault="00C4365D" w:rsidP="00A605EF">
            <w:pPr>
              <w:rPr>
                <w:b/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Spoj čarou, co k sobě patří.</w:t>
            </w:r>
          </w:p>
          <w:p w:rsidR="00C4365D" w:rsidRPr="00C747B1" w:rsidRDefault="00C4365D" w:rsidP="00A605EF">
            <w:pPr>
              <w:rPr>
                <w:sz w:val="24"/>
                <w:szCs w:val="24"/>
                <w:u w:val="single"/>
              </w:rPr>
            </w:pPr>
            <w:r w:rsidRPr="00C747B1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3659B5" wp14:editId="111C2709">
                  <wp:extent cx="5760720" cy="17722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8102" t="29406" r="38161" b="41188"/>
                          <a:stretch/>
                        </pic:blipFill>
                        <pic:spPr bwMode="auto">
                          <a:xfrm>
                            <a:off x="0" y="0"/>
                            <a:ext cx="5760720" cy="177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365D" w:rsidRPr="00C747B1" w:rsidRDefault="00C4365D" w:rsidP="00A605EF">
            <w:pPr>
              <w:rPr>
                <w:b/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 xml:space="preserve">Podtrhni barevně zdravá jídla. </w:t>
            </w:r>
          </w:p>
          <w:p w:rsidR="00C4365D" w:rsidRPr="00C747B1" w:rsidRDefault="00C4365D" w:rsidP="00A605EF">
            <w:pPr>
              <w:spacing w:line="360" w:lineRule="auto"/>
              <w:rPr>
                <w:b/>
                <w:sz w:val="24"/>
                <w:szCs w:val="24"/>
              </w:rPr>
            </w:pPr>
            <w:r w:rsidRPr="00C747B1">
              <w:rPr>
                <w:sz w:val="24"/>
                <w:szCs w:val="24"/>
              </w:rPr>
              <w:t>hranolky, rajčata, jitrnice, kuřecí maso, jablko, čočka, tvaroh, mrkev, sádlo, vejce, mléko, ryby, tatarka, brambůrky, brambory, jogurt, knedlíky, celozrnné pečivo</w:t>
            </w:r>
            <w:r w:rsidRPr="00C747B1">
              <w:rPr>
                <w:b/>
                <w:sz w:val="24"/>
                <w:szCs w:val="24"/>
              </w:rPr>
              <w:t xml:space="preserve"> </w:t>
            </w:r>
          </w:p>
          <w:p w:rsidR="00C4365D" w:rsidRPr="00C747B1" w:rsidRDefault="00C4365D" w:rsidP="00A605EF">
            <w:pPr>
              <w:rPr>
                <w:b/>
                <w:sz w:val="24"/>
                <w:szCs w:val="24"/>
              </w:rPr>
            </w:pPr>
            <w:r w:rsidRPr="00C747B1">
              <w:rPr>
                <w:b/>
                <w:sz w:val="24"/>
                <w:szCs w:val="24"/>
              </w:rPr>
              <w:t>Vysvětli, čím škodí člověku nezdravé a nekvalitní jídlo (ústně).</w:t>
            </w:r>
          </w:p>
          <w:p w:rsidR="00C4365D" w:rsidRPr="00120B9A" w:rsidRDefault="00C4365D" w:rsidP="00AC1EF3">
            <w:pPr>
              <w:rPr>
                <w:rFonts w:cstheme="minorHAnsi"/>
                <w:b/>
              </w:rPr>
            </w:pP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Informatika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Pr="005A7440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Práce v </w:t>
            </w:r>
            <w:proofErr w:type="gramStart"/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textovým</w:t>
            </w:r>
            <w:proofErr w:type="gramEnd"/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editoru – kopírování a vkládání, práce s obrázkem.</w:t>
            </w:r>
          </w:p>
          <w:p w:rsidR="00C4365D" w:rsidRPr="005A7440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Zadání nalezneš: </w:t>
            </w:r>
            <w:hyperlink r:id="rId18" w:history="1">
              <w:r w:rsidRPr="005A7440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http://old.zsdobrichovice.cz/ukoly/informatika/word.htm</w:t>
              </w:r>
            </w:hyperlink>
          </w:p>
          <w:p w:rsidR="00C4365D" w:rsidRPr="005A7440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listy a úlohy pro menší: úloha 4 (kopírování a vkládání.doc)</w:t>
            </w:r>
          </w:p>
          <w:p w:rsidR="00C4365D" w:rsidRPr="005A7440" w:rsidRDefault="00C4365D" w:rsidP="0093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Vypracovaný soubor zaslat na e-mail vyučujícího.</w:t>
            </w:r>
          </w:p>
          <w:p w:rsidR="00C4365D" w:rsidRPr="0048189D" w:rsidRDefault="00C4365D" w:rsidP="009313A0">
            <w:pPr>
              <w:rPr>
                <w:rFonts w:cstheme="minorHAnsi"/>
                <w:b/>
              </w:rPr>
            </w:pP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Hudební výchova – učitel: Bc. Barbora </w:t>
            </w:r>
            <w:proofErr w:type="gramStart"/>
            <w:r w:rsidRPr="00120B9A">
              <w:rPr>
                <w:rFonts w:cstheme="minorHAnsi"/>
                <w:b/>
              </w:rPr>
              <w:t xml:space="preserve">Nepilová           </w:t>
            </w:r>
            <w:r>
              <w:rPr>
                <w:rFonts w:cstheme="minorHAnsi"/>
                <w:b/>
              </w:rPr>
              <w:t xml:space="preserve">                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>: Barbora.Nepilova@zshajeslany.cz</w:t>
            </w:r>
          </w:p>
        </w:tc>
      </w:tr>
      <w:tr w:rsidR="00C4365D" w:rsidTr="00AC4E33">
        <w:tc>
          <w:tcPr>
            <w:tcW w:w="10606" w:type="dxa"/>
          </w:tcPr>
          <w:p w:rsidR="00C4365D" w:rsidRPr="000C7BC2" w:rsidRDefault="00C4365D" w:rsidP="000C7BC2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361D5">
              <w:rPr>
                <w:rFonts w:cstheme="minorHAnsi"/>
                <w:sz w:val="24"/>
                <w:szCs w:val="24"/>
              </w:rPr>
              <w:t xml:space="preserve">Pro navození dobré nálady si můžeme zazpívat oblíbenou píseň a přidat/vytvořit vlastní pohybový doprovod </w:t>
            </w:r>
            <w:r w:rsidRPr="008361D5">
              <w:rPr>
                <w:rFonts w:cstheme="minorHAnsi"/>
                <w:sz w:val="24"/>
                <w:szCs w:val="24"/>
              </w:rPr>
              <w:sym w:font="Wingdings" w:char="F04A"/>
            </w:r>
            <w:r w:rsidRPr="00836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Výtvarná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>
              <w:rPr>
                <w:rFonts w:cstheme="minorHAnsi"/>
                <w:b/>
              </w:rPr>
              <w:t xml:space="preserve">             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Default="00C4365D" w:rsidP="00A605EF">
            <w:r>
              <w:t>Výtvarnou část už sis splnil/a v přírodovědě (kresba pyramidy). Pokud chceš dále tvořit, nech se inspirovat jarní přírodou, nadcházejícími „čarodějnicemi“ či prvním májem. Mnoho námětů najdeš také na webových stránkách školy.</w:t>
            </w:r>
          </w:p>
          <w:p w:rsidR="00C4365D" w:rsidRPr="00120B9A" w:rsidRDefault="00C4365D">
            <w:pPr>
              <w:rPr>
                <w:rFonts w:cstheme="minorHAnsi"/>
              </w:rPr>
            </w:pP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Pracovní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>
              <w:rPr>
                <w:rFonts w:cstheme="minorHAnsi"/>
                <w:b/>
              </w:rPr>
              <w:t xml:space="preserve">  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Pr="00120B9A" w:rsidRDefault="00C4365D" w:rsidP="008233B4">
            <w:pPr>
              <w:jc w:val="both"/>
              <w:rPr>
                <w:rFonts w:cstheme="minorHAnsi"/>
              </w:rPr>
            </w:pP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Tělesná výchova –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Pr="009008F2" w:rsidRDefault="009008F2" w:rsidP="009008F2">
            <w:pPr>
              <w:pStyle w:val="Odstavecseseznamem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Při práci na zahradě/ na procházce se i pohybujeme – využití různých cviků na chůzi, běh – např. běžecká abeceda (např. lifting – pata, špička,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skipping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zdvihání kolen, zakopávání, jelení skoky – odpichy, běh pozpátku, skoky stranou běh stranou).</w:t>
            </w:r>
            <w:bookmarkStart w:id="0" w:name="_GoBack"/>
            <w:bookmarkEnd w:id="0"/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49C"/>
      </v:shape>
    </w:pict>
  </w:numPicBullet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D6F"/>
    <w:multiLevelType w:val="hybridMultilevel"/>
    <w:tmpl w:val="B18CF4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DCF"/>
    <w:multiLevelType w:val="hybridMultilevel"/>
    <w:tmpl w:val="6140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788"/>
    <w:multiLevelType w:val="hybridMultilevel"/>
    <w:tmpl w:val="D50E16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125D"/>
    <w:multiLevelType w:val="hybridMultilevel"/>
    <w:tmpl w:val="7FEC04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C576AD9"/>
    <w:multiLevelType w:val="multilevel"/>
    <w:tmpl w:val="BD5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B3AFA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1487939"/>
    <w:multiLevelType w:val="hybridMultilevel"/>
    <w:tmpl w:val="C11CD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9364D"/>
    <w:multiLevelType w:val="multilevel"/>
    <w:tmpl w:val="D9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891D6D"/>
    <w:multiLevelType w:val="hybridMultilevel"/>
    <w:tmpl w:val="50B8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D0F2AF8"/>
    <w:multiLevelType w:val="hybridMultilevel"/>
    <w:tmpl w:val="CBE480DA"/>
    <w:lvl w:ilvl="0" w:tplc="0C402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F2C2B80"/>
    <w:multiLevelType w:val="hybridMultilevel"/>
    <w:tmpl w:val="ED5C7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16E49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E462C"/>
    <w:multiLevelType w:val="hybridMultilevel"/>
    <w:tmpl w:val="79E0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2">
    <w:nsid w:val="42A56F41"/>
    <w:multiLevelType w:val="hybridMultilevel"/>
    <w:tmpl w:val="AB461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31DFB"/>
    <w:multiLevelType w:val="multilevel"/>
    <w:tmpl w:val="9E4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8282A"/>
    <w:multiLevelType w:val="hybridMultilevel"/>
    <w:tmpl w:val="FD08B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2319CE"/>
    <w:multiLevelType w:val="multilevel"/>
    <w:tmpl w:val="337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2392"/>
    <w:multiLevelType w:val="multilevel"/>
    <w:tmpl w:val="BC8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D45A8"/>
    <w:multiLevelType w:val="hybridMultilevel"/>
    <w:tmpl w:val="1404231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E515B"/>
    <w:multiLevelType w:val="hybridMultilevel"/>
    <w:tmpl w:val="B36E30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3"/>
  </w:num>
  <w:num w:numId="3">
    <w:abstractNumId w:val="27"/>
  </w:num>
  <w:num w:numId="4">
    <w:abstractNumId w:val="7"/>
  </w:num>
  <w:num w:numId="5">
    <w:abstractNumId w:val="19"/>
  </w:num>
  <w:num w:numId="6">
    <w:abstractNumId w:val="28"/>
  </w:num>
  <w:num w:numId="7">
    <w:abstractNumId w:val="23"/>
  </w:num>
  <w:num w:numId="8">
    <w:abstractNumId w:val="8"/>
  </w:num>
  <w:num w:numId="9">
    <w:abstractNumId w:val="18"/>
  </w:num>
  <w:num w:numId="10">
    <w:abstractNumId w:val="1"/>
  </w:num>
  <w:num w:numId="11">
    <w:abstractNumId w:val="25"/>
  </w:num>
  <w:num w:numId="12">
    <w:abstractNumId w:val="14"/>
  </w:num>
  <w:num w:numId="13">
    <w:abstractNumId w:val="29"/>
  </w:num>
  <w:num w:numId="14">
    <w:abstractNumId w:val="0"/>
  </w:num>
  <w:num w:numId="15">
    <w:abstractNumId w:val="26"/>
  </w:num>
  <w:num w:numId="16">
    <w:abstractNumId w:val="16"/>
  </w:num>
  <w:num w:numId="17">
    <w:abstractNumId w:val="6"/>
  </w:num>
  <w:num w:numId="18">
    <w:abstractNumId w:val="10"/>
  </w:num>
  <w:num w:numId="19">
    <w:abstractNumId w:val="30"/>
  </w:num>
  <w:num w:numId="20">
    <w:abstractNumId w:val="3"/>
  </w:num>
  <w:num w:numId="21">
    <w:abstractNumId w:val="33"/>
  </w:num>
  <w:num w:numId="22">
    <w:abstractNumId w:val="15"/>
  </w:num>
  <w:num w:numId="23">
    <w:abstractNumId w:val="12"/>
  </w:num>
  <w:num w:numId="24">
    <w:abstractNumId w:val="11"/>
  </w:num>
  <w:num w:numId="25">
    <w:abstractNumId w:val="31"/>
  </w:num>
  <w:num w:numId="26">
    <w:abstractNumId w:val="20"/>
  </w:num>
  <w:num w:numId="27">
    <w:abstractNumId w:val="9"/>
  </w:num>
  <w:num w:numId="28">
    <w:abstractNumId w:val="21"/>
  </w:num>
  <w:num w:numId="29">
    <w:abstractNumId w:val="2"/>
  </w:num>
  <w:num w:numId="30">
    <w:abstractNumId w:val="24"/>
  </w:num>
  <w:num w:numId="31">
    <w:abstractNumId w:val="5"/>
  </w:num>
  <w:num w:numId="32">
    <w:abstractNumId w:val="4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C408E"/>
    <w:rsid w:val="000C7BC2"/>
    <w:rsid w:val="00120B9A"/>
    <w:rsid w:val="00176B28"/>
    <w:rsid w:val="002728D3"/>
    <w:rsid w:val="0031667B"/>
    <w:rsid w:val="003660C7"/>
    <w:rsid w:val="003C240C"/>
    <w:rsid w:val="003F225B"/>
    <w:rsid w:val="0048741A"/>
    <w:rsid w:val="006502AD"/>
    <w:rsid w:val="007264C1"/>
    <w:rsid w:val="00756F7C"/>
    <w:rsid w:val="007B0115"/>
    <w:rsid w:val="007B667D"/>
    <w:rsid w:val="008233B4"/>
    <w:rsid w:val="00836B24"/>
    <w:rsid w:val="009008F2"/>
    <w:rsid w:val="00A136B2"/>
    <w:rsid w:val="00A605EF"/>
    <w:rsid w:val="00A93CAC"/>
    <w:rsid w:val="00AB3173"/>
    <w:rsid w:val="00AC1EF3"/>
    <w:rsid w:val="00AC4E33"/>
    <w:rsid w:val="00AE529A"/>
    <w:rsid w:val="00AF2806"/>
    <w:rsid w:val="00BE5A05"/>
    <w:rsid w:val="00C4365D"/>
    <w:rsid w:val="00C51D0B"/>
    <w:rsid w:val="00CC5550"/>
    <w:rsid w:val="00CD49ED"/>
    <w:rsid w:val="00D63A27"/>
    <w:rsid w:val="00D77A87"/>
    <w:rsid w:val="00DD3AD5"/>
    <w:rsid w:val="00E16F40"/>
    <w:rsid w:val="00E56813"/>
    <w:rsid w:val="00E67371"/>
    <w:rsid w:val="00E928F0"/>
    <w:rsid w:val="00EC37AD"/>
    <w:rsid w:val="00EE00A5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://old.zsdobrichovice.cz/ukoly/informatika/word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www.umimefakta.cz/slepe-mapy-evropska-mesta-1-uroven/2534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mimefakta.cz/cviceni-evropa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drava5.cz/pro-deti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rysava.websnadno.cz/prirodoveda_5.roc/traveni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1969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33</cp:revision>
  <dcterms:created xsi:type="dcterms:W3CDTF">2020-03-12T14:38:00Z</dcterms:created>
  <dcterms:modified xsi:type="dcterms:W3CDTF">2020-04-23T23:14:00Z</dcterms:modified>
</cp:coreProperties>
</file>