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5" w:rsidRPr="00312A89" w:rsidRDefault="00312A89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E5AE1" wp14:editId="27013F88">
                <wp:simplePos x="0" y="0"/>
                <wp:positionH relativeFrom="column">
                  <wp:posOffset>659584</wp:posOffset>
                </wp:positionH>
                <wp:positionV relativeFrom="paragraph">
                  <wp:posOffset>-213995</wp:posOffset>
                </wp:positionV>
                <wp:extent cx="7609114" cy="2383971"/>
                <wp:effectExtent l="0" t="0" r="11430" b="1651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114" cy="23839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margin-left:51.95pt;margin-top:-16.85pt;width:599.15pt;height:18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" fillcolor="#92d050" strokecolor="yellow" strokeweight="2pt">
                <v:fill color2="yellow" rotate="t" focusposition=".5,.5" focussize="" colors="0 #92d050;.5 #92d050;1 yellow" focus="100%" type="gradientRadial"/>
              </v:roundrect>
            </w:pict>
          </mc:Fallback>
        </mc:AlternateConten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Základní škola Slaný, Politických vězňů 777, okres Kladno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vyhlašuje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312A89">
        <w:rPr>
          <w:rFonts w:ascii="Times New Roman" w:hAnsi="Times New Roman" w:cs="Times New Roman"/>
          <w:b/>
          <w:color w:val="FF3300"/>
          <w:sz w:val="40"/>
          <w:szCs w:val="40"/>
        </w:rPr>
        <w:t>zápis do školní družiny pro školní rok 201</w:t>
      </w:r>
      <w:r w:rsidR="00250A22">
        <w:rPr>
          <w:rFonts w:ascii="Times New Roman" w:hAnsi="Times New Roman" w:cs="Times New Roman"/>
          <w:b/>
          <w:color w:val="FF3300"/>
          <w:sz w:val="40"/>
          <w:szCs w:val="40"/>
        </w:rPr>
        <w:t>8</w:t>
      </w:r>
      <w:r w:rsidRPr="00312A89">
        <w:rPr>
          <w:rFonts w:ascii="Times New Roman" w:hAnsi="Times New Roman" w:cs="Times New Roman"/>
          <w:b/>
          <w:color w:val="FF3300"/>
          <w:sz w:val="40"/>
          <w:szCs w:val="40"/>
        </w:rPr>
        <w:t>/201</w:t>
      </w:r>
      <w:r w:rsidR="00250A22">
        <w:rPr>
          <w:rFonts w:ascii="Times New Roman" w:hAnsi="Times New Roman" w:cs="Times New Roman"/>
          <w:b/>
          <w:color w:val="FF3300"/>
          <w:sz w:val="40"/>
          <w:szCs w:val="40"/>
        </w:rPr>
        <w:t>9</w:t>
      </w:r>
    </w:p>
    <w:p w:rsidR="00F57F64" w:rsidRPr="00312A89" w:rsidRDefault="00964B85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. června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 xml:space="preserve"> po skončení schůzky rodičů budoucích prvňáčků – pro budoucí prvňáčky</w:t>
      </w:r>
      <w:r w:rsidR="00C12506">
        <w:rPr>
          <w:rFonts w:ascii="Times New Roman" w:hAnsi="Times New Roman" w:cs="Times New Roman"/>
          <w:b/>
          <w:sz w:val="24"/>
          <w:szCs w:val="24"/>
        </w:rPr>
        <w:t xml:space="preserve"> a jejich sourozence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1</w:t>
      </w:r>
      <w:r w:rsidR="00964B85">
        <w:rPr>
          <w:rFonts w:ascii="Times New Roman" w:hAnsi="Times New Roman" w:cs="Times New Roman"/>
          <w:b/>
          <w:sz w:val="24"/>
          <w:szCs w:val="24"/>
        </w:rPr>
        <w:t>4</w:t>
      </w:r>
      <w:r w:rsidRPr="00312A89">
        <w:rPr>
          <w:rFonts w:ascii="Times New Roman" w:hAnsi="Times New Roman" w:cs="Times New Roman"/>
          <w:b/>
          <w:sz w:val="24"/>
          <w:szCs w:val="24"/>
        </w:rPr>
        <w:t>. června 201</w:t>
      </w:r>
      <w:r w:rsidR="00964B85">
        <w:rPr>
          <w:rFonts w:ascii="Times New Roman" w:hAnsi="Times New Roman" w:cs="Times New Roman"/>
          <w:b/>
          <w:sz w:val="24"/>
          <w:szCs w:val="24"/>
        </w:rPr>
        <w:t>8</w:t>
      </w:r>
      <w:r w:rsidRPr="00312A89">
        <w:rPr>
          <w:rFonts w:ascii="Times New Roman" w:hAnsi="Times New Roman" w:cs="Times New Roman"/>
          <w:b/>
          <w:sz w:val="24"/>
          <w:szCs w:val="24"/>
        </w:rPr>
        <w:t xml:space="preserve"> od 15:30 do 17:00 hodin – pro ostatní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 přízemí školy ve 2. oddělení školní družiny</w:t>
      </w:r>
    </w:p>
    <w:p w:rsidR="00F57F64" w:rsidRPr="003932BB" w:rsidRDefault="00F57F64" w:rsidP="00F57F64">
      <w:pPr>
        <w:rPr>
          <w:rFonts w:ascii="Times New Roman" w:hAnsi="Times New Roman" w:cs="Times New Roman"/>
        </w:rPr>
      </w:pP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Ve školním roce 201</w:t>
      </w:r>
      <w:r w:rsidR="00964B85" w:rsidRPr="00250A22">
        <w:rPr>
          <w:rFonts w:ascii="Times New Roman" w:hAnsi="Times New Roman" w:cs="Times New Roman"/>
          <w:sz w:val="24"/>
          <w:szCs w:val="24"/>
        </w:rPr>
        <w:t>8</w:t>
      </w:r>
      <w:r w:rsidRPr="00250A22">
        <w:rPr>
          <w:rFonts w:ascii="Times New Roman" w:hAnsi="Times New Roman" w:cs="Times New Roman"/>
          <w:sz w:val="24"/>
          <w:szCs w:val="24"/>
        </w:rPr>
        <w:t xml:space="preserve"> – 201</w:t>
      </w:r>
      <w:r w:rsidR="00964B85" w:rsidRPr="00250A22">
        <w:rPr>
          <w:rFonts w:ascii="Times New Roman" w:hAnsi="Times New Roman" w:cs="Times New Roman"/>
          <w:sz w:val="24"/>
          <w:szCs w:val="24"/>
        </w:rPr>
        <w:t>9</w:t>
      </w:r>
      <w:r w:rsidRPr="00250A22">
        <w:rPr>
          <w:rFonts w:ascii="Times New Roman" w:hAnsi="Times New Roman" w:cs="Times New Roman"/>
          <w:sz w:val="24"/>
          <w:szCs w:val="24"/>
        </w:rPr>
        <w:t xml:space="preserve"> budou pracovat čtyři oddělení školní družiny s kapacitou 120 žáků.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Přednostně se přijímají žáci 1. a 2. ročníku.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V případě, že po přijetí všech žadatelů z 1. a 2. ročníku, bude ve školní družině volné místo, budou přijati i žáci z vyšších ročníků 1. stupně. Mladší mají přednost před staršími.</w:t>
      </w:r>
    </w:p>
    <w:p w:rsidR="00F57F64" w:rsidRPr="00250A22" w:rsidRDefault="0082762B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účastníka k činnosti družiny se rozhoduje na základě písemné přihlášky. Součástí přihlášky je písemné sdělení zákonných zástupců účastníka o rozsahu docházky a způsobu odchodu účastníka z družiny. </w:t>
      </w:r>
      <w:r w:rsidR="00F57F64" w:rsidRPr="00250A22">
        <w:rPr>
          <w:rFonts w:ascii="Times New Roman" w:hAnsi="Times New Roman" w:cs="Times New Roman"/>
          <w:sz w:val="24"/>
          <w:szCs w:val="24"/>
        </w:rPr>
        <w:t xml:space="preserve"> O přijetí k zájmovému vzdělávání rozhoduje ředitel. Podmínkou přijetí je řádně vyplněná přihláška a souhlas zákonných zástupců s ujednáními uvedenými na přihlášce.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Seznam přijatých žáků bude zveřejněn 2</w:t>
      </w:r>
      <w:r w:rsidR="00C12506" w:rsidRPr="00250A22">
        <w:rPr>
          <w:rFonts w:ascii="Times New Roman" w:hAnsi="Times New Roman" w:cs="Times New Roman"/>
          <w:sz w:val="24"/>
          <w:szCs w:val="24"/>
        </w:rPr>
        <w:t>6</w:t>
      </w:r>
      <w:r w:rsidRPr="00250A22">
        <w:rPr>
          <w:rFonts w:ascii="Times New Roman" w:hAnsi="Times New Roman" w:cs="Times New Roman"/>
          <w:sz w:val="24"/>
          <w:szCs w:val="24"/>
        </w:rPr>
        <w:t>. 6. 201</w:t>
      </w:r>
      <w:r w:rsidR="00964B85" w:rsidRPr="00250A22">
        <w:rPr>
          <w:rFonts w:ascii="Times New Roman" w:hAnsi="Times New Roman" w:cs="Times New Roman"/>
          <w:sz w:val="24"/>
          <w:szCs w:val="24"/>
        </w:rPr>
        <w:t>8</w:t>
      </w:r>
      <w:r w:rsidRPr="00250A22">
        <w:rPr>
          <w:rFonts w:ascii="Times New Roman" w:hAnsi="Times New Roman" w:cs="Times New Roman"/>
          <w:sz w:val="24"/>
          <w:szCs w:val="24"/>
        </w:rPr>
        <w:t xml:space="preserve"> na webových stránkách školy a na informační vývěsce školní družiny u vchodu do školy.</w:t>
      </w:r>
    </w:p>
    <w:p w:rsidR="00250A22" w:rsidRPr="00250A22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87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Chcete-li ušetřit svůj čas, můžete si potřebný formulář předem vyplnit. Tiskopis je ke stažení na webových stránkách školy</w:t>
      </w:r>
    </w:p>
    <w:p w:rsidR="00250A22" w:rsidRPr="00BF0187" w:rsidRDefault="00250A22" w:rsidP="0025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BF018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www.zshajeslany.cz</w:t>
        </w:r>
      </w:hyperlink>
      <w:r w:rsidRPr="00BF01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187">
        <w:rPr>
          <w:rFonts w:ascii="Times New Roman" w:hAnsi="Times New Roman" w:cs="Times New Roman"/>
          <w:sz w:val="24"/>
          <w:szCs w:val="24"/>
        </w:rPr>
        <w:t xml:space="preserve">sekce </w:t>
      </w:r>
      <w:r w:rsidRPr="00BF0187">
        <w:rPr>
          <w:rFonts w:ascii="Times New Roman" w:hAnsi="Times New Roman" w:cs="Times New Roman"/>
          <w:b/>
          <w:sz w:val="24"/>
          <w:szCs w:val="24"/>
        </w:rPr>
        <w:t>Družina</w:t>
      </w:r>
      <w:bookmarkStart w:id="0" w:name="_GoBack"/>
      <w:bookmarkEnd w:id="0"/>
    </w:p>
    <w:p w:rsidR="00F57F64" w:rsidRPr="00250A22" w:rsidRDefault="00F57F64" w:rsidP="00250A22">
      <w:pPr>
        <w:jc w:val="center"/>
        <w:rPr>
          <w:rFonts w:ascii="Times New Roman" w:hAnsi="Times New Roman"/>
          <w:sz w:val="24"/>
          <w:szCs w:val="24"/>
        </w:rPr>
      </w:pPr>
    </w:p>
    <w:p w:rsidR="00F57F64" w:rsidRDefault="00F57F64" w:rsidP="00F57F64"/>
    <w:sectPr w:rsidR="00F57F64" w:rsidSect="00250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4"/>
    <w:rsid w:val="00250A22"/>
    <w:rsid w:val="00312A89"/>
    <w:rsid w:val="005617A5"/>
    <w:rsid w:val="0064319D"/>
    <w:rsid w:val="0082762B"/>
    <w:rsid w:val="00964B85"/>
    <w:rsid w:val="00A671F0"/>
    <w:rsid w:val="00BF0187"/>
    <w:rsid w:val="00C12506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2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0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2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0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ajes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3</cp:revision>
  <cp:lastPrinted>2018-05-16T11:08:00Z</cp:lastPrinted>
  <dcterms:created xsi:type="dcterms:W3CDTF">2018-05-16T11:09:00Z</dcterms:created>
  <dcterms:modified xsi:type="dcterms:W3CDTF">2018-05-16T11:28:00Z</dcterms:modified>
</cp:coreProperties>
</file>