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6C920" w14:textId="4204AD64" w:rsidR="00B52694" w:rsidRPr="009A6B70" w:rsidRDefault="00B52694" w:rsidP="009A6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B70">
        <w:rPr>
          <w:rFonts w:ascii="Times New Roman" w:hAnsi="Times New Roman" w:cs="Times New Roman"/>
          <w:b/>
          <w:bCs/>
          <w:sz w:val="24"/>
          <w:szCs w:val="24"/>
        </w:rPr>
        <w:t>Program poradenských služeb na</w:t>
      </w:r>
      <w:r w:rsidR="00D751AA">
        <w:rPr>
          <w:rFonts w:ascii="Times New Roman" w:hAnsi="Times New Roman" w:cs="Times New Roman"/>
          <w:b/>
          <w:bCs/>
          <w:sz w:val="24"/>
          <w:szCs w:val="24"/>
        </w:rPr>
        <w:t xml:space="preserve"> ZŠ</w:t>
      </w:r>
      <w:r w:rsidR="009611D4">
        <w:rPr>
          <w:rFonts w:ascii="Times New Roman" w:hAnsi="Times New Roman" w:cs="Times New Roman"/>
          <w:b/>
          <w:bCs/>
          <w:sz w:val="24"/>
          <w:szCs w:val="24"/>
        </w:rPr>
        <w:t xml:space="preserve"> Slaný, Politických vězňů 777, okres Kladno</w:t>
      </w:r>
    </w:p>
    <w:p w14:paraId="6A11B0FE" w14:textId="77777777" w:rsidR="009A6B70" w:rsidRP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1F008" w14:textId="6853932A" w:rsidR="00B52694" w:rsidRPr="009A6B70" w:rsidRDefault="00B52694" w:rsidP="00E6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Poskytování poradenských služeb ve škole se řídí vyhláškou č.</w:t>
      </w:r>
      <w:r w:rsidR="00841A8B">
        <w:rPr>
          <w:rFonts w:ascii="Times New Roman" w:hAnsi="Times New Roman" w:cs="Times New Roman"/>
          <w:sz w:val="24"/>
          <w:szCs w:val="24"/>
        </w:rPr>
        <w:t> </w:t>
      </w:r>
      <w:r w:rsidRPr="009A6B70">
        <w:rPr>
          <w:rFonts w:ascii="Times New Roman" w:hAnsi="Times New Roman" w:cs="Times New Roman"/>
          <w:sz w:val="24"/>
          <w:szCs w:val="24"/>
        </w:rPr>
        <w:t xml:space="preserve">72/2005 Sb., o poskytování poradenských služeb ve školách a školských poradenských zařízeních, v platném znění, vyhláškou č. 27/2016 Sb., o vzdělávání žáků se speciálními vzdělávacími potřebami a žáků nadaných, v platném znění. Školní poradenské služby jsou zajišťovány školním poradenským pracovištěm. </w:t>
      </w:r>
      <w:r w:rsidR="00B41C52" w:rsidRPr="009A6B70">
        <w:rPr>
          <w:rFonts w:ascii="Times New Roman" w:hAnsi="Times New Roman" w:cs="Times New Roman"/>
          <w:sz w:val="24"/>
          <w:szCs w:val="24"/>
        </w:rPr>
        <w:t>Rozsah činnosti je stanoven uvedenými vyhláškami.</w:t>
      </w:r>
    </w:p>
    <w:p w14:paraId="1F822972" w14:textId="77777777" w:rsidR="00D751AA" w:rsidRDefault="00D751AA" w:rsidP="00E6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4BB49" w14:textId="578446C5" w:rsidR="000520B0" w:rsidRPr="009A6B70" w:rsidRDefault="000520B0" w:rsidP="00E61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úzce spolupracuje se všemi pedagogickými pracovníky školy, s</w:t>
      </w:r>
      <w:r w:rsidR="0027304A">
        <w:rPr>
          <w:rFonts w:ascii="Times New Roman" w:hAnsi="Times New Roman" w:cs="Times New Roman"/>
          <w:sz w:val="24"/>
          <w:szCs w:val="24"/>
        </w:rPr>
        <w:t> </w:t>
      </w:r>
      <w:r w:rsidRPr="009A6B70">
        <w:rPr>
          <w:rFonts w:ascii="Times New Roman" w:hAnsi="Times New Roman" w:cs="Times New Roman"/>
          <w:sz w:val="24"/>
          <w:szCs w:val="24"/>
        </w:rPr>
        <w:t>PPP</w:t>
      </w:r>
      <w:r w:rsidR="0027304A">
        <w:rPr>
          <w:rFonts w:ascii="Times New Roman" w:hAnsi="Times New Roman" w:cs="Times New Roman"/>
          <w:sz w:val="24"/>
          <w:szCs w:val="24"/>
        </w:rPr>
        <w:t xml:space="preserve"> SK Kladno</w:t>
      </w:r>
      <w:r w:rsidRPr="009A6B70">
        <w:rPr>
          <w:rFonts w:ascii="Times New Roman" w:hAnsi="Times New Roman" w:cs="Times New Roman"/>
          <w:sz w:val="24"/>
          <w:szCs w:val="24"/>
        </w:rPr>
        <w:t>,</w:t>
      </w:r>
      <w:r w:rsidR="0027304A">
        <w:rPr>
          <w:rFonts w:ascii="Times New Roman" w:hAnsi="Times New Roman" w:cs="Times New Roman"/>
          <w:sz w:val="24"/>
          <w:szCs w:val="24"/>
        </w:rPr>
        <w:t xml:space="preserve"> PPP STEP Kladno, ŠPZ Koloběžka Kladno, PPP Louny, PPP Roudnice nad Labem,</w:t>
      </w:r>
      <w:r w:rsidRPr="009A6B70">
        <w:rPr>
          <w:rFonts w:ascii="Times New Roman" w:hAnsi="Times New Roman" w:cs="Times New Roman"/>
          <w:sz w:val="24"/>
          <w:szCs w:val="24"/>
        </w:rPr>
        <w:t xml:space="preserve"> SP</w:t>
      </w:r>
      <w:r w:rsidR="0027304A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27304A">
        <w:rPr>
          <w:rFonts w:ascii="Times New Roman" w:hAnsi="Times New Roman" w:cs="Times New Roman"/>
          <w:sz w:val="24"/>
          <w:szCs w:val="24"/>
        </w:rPr>
        <w:t>Brjanská</w:t>
      </w:r>
      <w:proofErr w:type="spellEnd"/>
      <w:r w:rsidR="0027304A">
        <w:rPr>
          <w:rFonts w:ascii="Times New Roman" w:hAnsi="Times New Roman" w:cs="Times New Roman"/>
          <w:sz w:val="24"/>
          <w:szCs w:val="24"/>
        </w:rPr>
        <w:t xml:space="preserve"> Kladno pro žáky s vadami řeči</w:t>
      </w:r>
      <w:r w:rsidRPr="009A6B70">
        <w:rPr>
          <w:rFonts w:ascii="Times New Roman" w:hAnsi="Times New Roman" w:cs="Times New Roman"/>
          <w:sz w:val="24"/>
          <w:szCs w:val="24"/>
        </w:rPr>
        <w:t>,</w:t>
      </w:r>
      <w:r w:rsidR="0027304A">
        <w:rPr>
          <w:rFonts w:ascii="Times New Roman" w:hAnsi="Times New Roman" w:cs="Times New Roman"/>
          <w:sz w:val="24"/>
          <w:szCs w:val="24"/>
        </w:rPr>
        <w:t xml:space="preserve"> SPC Pařížská Kladno pro žáky s mentálním a tělesným postižením, SPC nám. Míru Praha pro žáky se zrakovými vadami a SPC Ječná Praha pro žáky se sluchovými vadami, SVP Slaný,</w:t>
      </w:r>
      <w:r w:rsidRPr="009A6B70">
        <w:rPr>
          <w:rFonts w:ascii="Times New Roman" w:hAnsi="Times New Roman" w:cs="Times New Roman"/>
          <w:sz w:val="24"/>
          <w:szCs w:val="24"/>
        </w:rPr>
        <w:t xml:space="preserve"> Městským úřadem</w:t>
      </w:r>
      <w:r w:rsidR="0027304A">
        <w:rPr>
          <w:rFonts w:ascii="Times New Roman" w:hAnsi="Times New Roman" w:cs="Times New Roman"/>
          <w:sz w:val="24"/>
          <w:szCs w:val="24"/>
        </w:rPr>
        <w:t xml:space="preserve"> Slaný</w:t>
      </w:r>
      <w:r w:rsidRPr="009A6B70">
        <w:rPr>
          <w:rFonts w:ascii="Times New Roman" w:hAnsi="Times New Roman" w:cs="Times New Roman"/>
          <w:sz w:val="24"/>
          <w:szCs w:val="24"/>
        </w:rPr>
        <w:t>, Policií ČR, zákonnými zástupci žáků.</w:t>
      </w:r>
    </w:p>
    <w:p w14:paraId="745BB5C6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8301F" w14:textId="20C7A190" w:rsidR="00CD3B53" w:rsidRPr="009A6B70" w:rsidRDefault="00CD3B53" w:rsidP="00CD3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Na poskytování poradenských služeb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B53">
        <w:rPr>
          <w:rFonts w:ascii="Times New Roman" w:hAnsi="Times New Roman" w:cs="Times New Roman"/>
          <w:sz w:val="24"/>
          <w:szCs w:val="24"/>
        </w:rPr>
        <w:t>v souladu § 7, odst. 5 vyhlášky č. 72/2005 Sb. v platném znění se podílejí zpravidla výchovný poradce</w:t>
      </w:r>
      <w:r w:rsidR="009611D4">
        <w:rPr>
          <w:rFonts w:ascii="Times New Roman" w:hAnsi="Times New Roman" w:cs="Times New Roman"/>
          <w:sz w:val="24"/>
          <w:szCs w:val="24"/>
        </w:rPr>
        <w:t xml:space="preserve">, </w:t>
      </w:r>
      <w:r w:rsidRPr="00CD3B53">
        <w:rPr>
          <w:rFonts w:ascii="Times New Roman" w:hAnsi="Times New Roman" w:cs="Times New Roman"/>
          <w:sz w:val="24"/>
          <w:szCs w:val="24"/>
        </w:rPr>
        <w:t>školní metodik prevence</w:t>
      </w:r>
      <w:r w:rsidR="009611D4">
        <w:rPr>
          <w:rFonts w:ascii="Times New Roman" w:hAnsi="Times New Roman" w:cs="Times New Roman"/>
          <w:sz w:val="24"/>
          <w:szCs w:val="24"/>
        </w:rPr>
        <w:t xml:space="preserve"> a speciální pedagogové</w:t>
      </w:r>
      <w:r w:rsidRPr="00CD3B53">
        <w:rPr>
          <w:rFonts w:ascii="Times New Roman" w:hAnsi="Times New Roman" w:cs="Times New Roman"/>
          <w:sz w:val="24"/>
          <w:szCs w:val="24"/>
        </w:rPr>
        <w:t>, kteří spolupracují zejména s třídními učiteli, učiteli výchov, případně s dalšími pedagogickými pracovníky školy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E0BCE8" w14:textId="77777777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15C35" w14:textId="77777777" w:rsidR="009A6B70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3CB8B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2E166" w14:textId="417B4619" w:rsidR="00CD3B53" w:rsidRPr="00BB205B" w:rsidRDefault="00CD3B53" w:rsidP="00BB205B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Účel poradenských služeb a pravidla pro jejich poskytování</w:t>
      </w:r>
      <w:r w:rsidRPr="00BB205B">
        <w:rPr>
          <w:rFonts w:ascii="Times New Roman" w:hAnsi="Times New Roman" w:cs="Times New Roman"/>
          <w:sz w:val="24"/>
          <w:szCs w:val="24"/>
        </w:rPr>
        <w:t> </w:t>
      </w:r>
    </w:p>
    <w:p w14:paraId="302A7DA1" w14:textId="77777777" w:rsidR="00CD3B53" w:rsidRDefault="00CD3B53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9B1C9" w14:textId="427C6C80" w:rsidR="007D3F97" w:rsidRDefault="00CD3B53" w:rsidP="007D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B53">
        <w:rPr>
          <w:rFonts w:ascii="Times New Roman" w:hAnsi="Times New Roman" w:cs="Times New Roman"/>
          <w:sz w:val="24"/>
          <w:szCs w:val="24"/>
        </w:rPr>
        <w:t>V základní škole jsou poskytovány poradenské služby v rozsahu odpovídajícím počtu a vzdělávacím potřebám žáků školy zaměřené zejména na</w:t>
      </w:r>
      <w:r w:rsidR="007D3F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56C4A0" w14:textId="77777777" w:rsidR="00722E9E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podpůrných opatření pro žáky se speciálními vzdělávacími potřebami,</w:t>
      </w:r>
    </w:p>
    <w:p w14:paraId="75EF9214" w14:textId="2B027532" w:rsidR="007D3F97" w:rsidRPr="00BB205B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sledování a průběžné vyhodnocování účinnosti zvolených podpůrných opatření,</w:t>
      </w:r>
    </w:p>
    <w:p w14:paraId="16BDB3F0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školní neúspěšnosti žáků,</w:t>
      </w:r>
    </w:p>
    <w:p w14:paraId="7EEF882E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kariérové poradenství propojující vzdělávací, informační a poradenskou podporu při volbě vhodné vzdělávací dráhy a následného profesního uplatnění,</w:t>
      </w:r>
    </w:p>
    <w:p w14:paraId="1D02189C" w14:textId="7B3A11E6" w:rsidR="007D3F97" w:rsidRPr="00BB205B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a sociálního začleňování žáků z odlišného kulturního prostředí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rozdílnými životními podmínkami,</w:t>
      </w:r>
    </w:p>
    <w:p w14:paraId="6BB4FD8A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podporu vzdělávání nadaných a mimořádně nadaných žáků,</w:t>
      </w:r>
    </w:p>
    <w:p w14:paraId="67F1A0C2" w14:textId="18CBB92A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průběžnou i dlouhodobou péči o žáky s výchovnými nebo vzdělávacími obtížemi a</w:t>
      </w:r>
      <w:r w:rsidR="00722E9E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vytváření pozitivního sociálního klimatu podporujícího přijímání kulturních i jiných odlišností ve škole,</w:t>
      </w:r>
    </w:p>
    <w:p w14:paraId="7A0782ED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včasnou intervenci při aktuálních problémech jednotlivých žáků i třídních kolektivů,</w:t>
      </w:r>
    </w:p>
    <w:p w14:paraId="60013705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prevenci všech forem rizikového chování, včetně různých forem šikany a diskriminace,</w:t>
      </w:r>
    </w:p>
    <w:p w14:paraId="12682B87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efektivity preventivních programů realizovaných školou,</w:t>
      </w:r>
    </w:p>
    <w:p w14:paraId="1390EEB0" w14:textId="77777777" w:rsidR="007D3F97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metodickou podporu pedagogům při uplatňování psychologických,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speciálněpedagogických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sociálněpedagogických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logopedických postupů ve vzdělávacím procesu školy,</w:t>
      </w:r>
    </w:p>
    <w:p w14:paraId="38D84DAA" w14:textId="77777777" w:rsidR="00722E9E" w:rsidRDefault="007D3F97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spolupráci a efektivní komunikaci mezi školou a zákonnými zástupci žáků,</w:t>
      </w:r>
    </w:p>
    <w:p w14:paraId="255A78AE" w14:textId="089BD846" w:rsidR="00722E9E" w:rsidRDefault="00722E9E" w:rsidP="00BB205B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93F">
        <w:rPr>
          <w:rFonts w:ascii="Times New Roman" w:hAnsi="Times New Roman" w:cs="Times New Roman"/>
          <w:sz w:val="24"/>
          <w:szCs w:val="24"/>
        </w:rPr>
        <w:t>spolupráci</w:t>
      </w:r>
      <w:r w:rsidRPr="00722E9E">
        <w:rPr>
          <w:rFonts w:ascii="Times New Roman" w:hAnsi="Times New Roman" w:cs="Times New Roman"/>
          <w:sz w:val="24"/>
          <w:szCs w:val="24"/>
        </w:rPr>
        <w:t xml:space="preserve"> </w:t>
      </w:r>
      <w:r w:rsidRPr="000D10F7">
        <w:rPr>
          <w:rFonts w:ascii="Times New Roman" w:hAnsi="Times New Roman" w:cs="Times New Roman"/>
          <w:sz w:val="24"/>
          <w:szCs w:val="24"/>
        </w:rPr>
        <w:t>školy se školskými poradenskými zařízeními při poskytování poradenských služeb</w:t>
      </w:r>
    </w:p>
    <w:p w14:paraId="5DC4ADB3" w14:textId="77777777" w:rsidR="0027304A" w:rsidRDefault="0027304A" w:rsidP="0027304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7B697" w14:textId="4386EB6C" w:rsidR="00363FAE" w:rsidRPr="00BB205B" w:rsidRDefault="007D3F97" w:rsidP="00722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B205B">
        <w:rPr>
          <w:rFonts w:ascii="Times New Roman" w:hAnsi="Times New Roman" w:cs="Times New Roman"/>
          <w:sz w:val="24"/>
          <w:szCs w:val="24"/>
        </w:rPr>
        <w:t>.</w:t>
      </w:r>
      <w:r w:rsidR="00722E9E" w:rsidRPr="00BB205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>ravidla</w:t>
      </w:r>
      <w:proofErr w:type="gramEnd"/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 při </w:t>
      </w:r>
      <w:r w:rsidR="00722E9E" w:rsidRPr="00BB205B">
        <w:rPr>
          <w:rFonts w:ascii="Times New Roman" w:hAnsi="Times New Roman" w:cs="Times New Roman"/>
          <w:b/>
          <w:bCs/>
          <w:sz w:val="24"/>
          <w:szCs w:val="24"/>
        </w:rPr>
        <w:t>poskytování poradenských služeb škol</w:t>
      </w:r>
      <w:r w:rsidR="00363FAE" w:rsidRPr="00BB205B">
        <w:rPr>
          <w:rFonts w:ascii="Times New Roman" w:hAnsi="Times New Roman" w:cs="Times New Roman"/>
          <w:b/>
          <w:bCs/>
          <w:sz w:val="24"/>
          <w:szCs w:val="24"/>
        </w:rPr>
        <w:t>ou:</w:t>
      </w:r>
    </w:p>
    <w:p w14:paraId="1645C8E8" w14:textId="3E03A59D" w:rsidR="00363FAE" w:rsidRDefault="00363FAE" w:rsidP="0072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ED635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dodržuj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etické zásady poskytování poradenských služeb, </w:t>
      </w:r>
    </w:p>
    <w:p w14:paraId="0E6950D0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vycház</w:t>
      </w:r>
      <w:r w:rsidR="00363FAE" w:rsidRPr="00BB205B">
        <w:rPr>
          <w:rFonts w:ascii="Times New Roman" w:hAnsi="Times New Roman" w:cs="Times New Roman"/>
          <w:sz w:val="24"/>
          <w:szCs w:val="24"/>
        </w:rPr>
        <w:t xml:space="preserve">í z </w:t>
      </w:r>
      <w:r w:rsidRPr="00BB205B">
        <w:rPr>
          <w:rFonts w:ascii="Times New Roman" w:hAnsi="Times New Roman" w:cs="Times New Roman"/>
          <w:sz w:val="24"/>
          <w:szCs w:val="24"/>
        </w:rPr>
        <w:t>individuálních potřeb žáka, podporují jeho samostatnost a přispív</w:t>
      </w:r>
      <w:r w:rsidR="00363FAE" w:rsidRPr="00BB205B">
        <w:rPr>
          <w:rFonts w:ascii="Times New Roman" w:hAnsi="Times New Roman" w:cs="Times New Roman"/>
          <w:sz w:val="24"/>
          <w:szCs w:val="24"/>
        </w:rPr>
        <w:t>á</w:t>
      </w:r>
      <w:r w:rsidRPr="00BB205B">
        <w:rPr>
          <w:rFonts w:ascii="Times New Roman" w:hAnsi="Times New Roman" w:cs="Times New Roman"/>
          <w:sz w:val="24"/>
          <w:szCs w:val="24"/>
        </w:rPr>
        <w:t xml:space="preserve"> k jeho sociálnímu začleňování, </w:t>
      </w:r>
    </w:p>
    <w:p w14:paraId="659B8AA5" w14:textId="77777777" w:rsidR="00363FAE" w:rsidRPr="00BB205B" w:rsidRDefault="00722E9E" w:rsidP="00BB205B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sleduj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a vyhodnocuj</w:t>
      </w:r>
      <w:r w:rsidR="00363FAE" w:rsidRPr="00BB205B">
        <w:rPr>
          <w:rFonts w:ascii="Times New Roman" w:hAnsi="Times New Roman" w:cs="Times New Roman"/>
          <w:sz w:val="24"/>
          <w:szCs w:val="24"/>
        </w:rPr>
        <w:t>e</w:t>
      </w:r>
      <w:r w:rsidRPr="00BB205B">
        <w:rPr>
          <w:rFonts w:ascii="Times New Roman" w:hAnsi="Times New Roman" w:cs="Times New Roman"/>
          <w:sz w:val="24"/>
          <w:szCs w:val="24"/>
        </w:rPr>
        <w:t xml:space="preserve"> poskytování navržených podpůrných opatření žáka, </w:t>
      </w:r>
    </w:p>
    <w:p w14:paraId="2C337D73" w14:textId="77777777" w:rsidR="00D43B59" w:rsidRDefault="00D43B59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8E58B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D1642" w14:textId="7E46753B" w:rsidR="009A6B70" w:rsidRDefault="00D43B59" w:rsidP="00D43B59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A6B70" w:rsidRPr="00D43B59">
        <w:rPr>
          <w:rFonts w:ascii="Times New Roman" w:hAnsi="Times New Roman" w:cs="Times New Roman"/>
          <w:b/>
          <w:bCs/>
          <w:sz w:val="24"/>
          <w:szCs w:val="24"/>
        </w:rPr>
        <w:t>Personální zajištění</w:t>
      </w:r>
      <w:r w:rsidR="00F7018C"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 a standardní činnosti poradenského týmu</w:t>
      </w:r>
    </w:p>
    <w:p w14:paraId="32F0C581" w14:textId="77777777" w:rsidR="00D43B59" w:rsidRPr="00D43B59" w:rsidRDefault="00D43B59" w:rsidP="00D43B59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F7AAA" w14:textId="5313B539" w:rsidR="00702AE0" w:rsidRPr="009A6B70" w:rsidRDefault="00B5269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B70">
        <w:rPr>
          <w:rFonts w:ascii="Times New Roman" w:hAnsi="Times New Roman" w:cs="Times New Roman"/>
          <w:sz w:val="24"/>
          <w:szCs w:val="24"/>
        </w:rPr>
        <w:t>Školní poradenské pracoviště pracuje ve složení</w:t>
      </w:r>
      <w:r w:rsidR="0027304A">
        <w:rPr>
          <w:rFonts w:ascii="Times New Roman" w:hAnsi="Times New Roman" w:cs="Times New Roman"/>
          <w:sz w:val="24"/>
          <w:szCs w:val="24"/>
        </w:rPr>
        <w:t>: výchovný poradce, metodik prevence, speciální pedagogové.</w:t>
      </w:r>
    </w:p>
    <w:p w14:paraId="401386D6" w14:textId="77777777" w:rsidR="000520B0" w:rsidRPr="009A6B70" w:rsidRDefault="000520B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36653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B59">
        <w:rPr>
          <w:rFonts w:ascii="Times New Roman" w:hAnsi="Times New Roman" w:cs="Times New Roman"/>
          <w:b/>
          <w:bCs/>
          <w:sz w:val="24"/>
          <w:szCs w:val="24"/>
        </w:rPr>
        <w:t xml:space="preserve">Standardní činnosti výchovného poradce </w:t>
      </w:r>
    </w:p>
    <w:p w14:paraId="272FDABC" w14:textId="77777777" w:rsidR="009611D4" w:rsidRDefault="00D43B59" w:rsidP="004571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 xml:space="preserve">I. Poradenské činnosti: </w:t>
      </w:r>
    </w:p>
    <w:p w14:paraId="29740C6B" w14:textId="6609F604" w:rsidR="001723EF" w:rsidRPr="00BB205B" w:rsidRDefault="001723EF" w:rsidP="00457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1D4">
        <w:rPr>
          <w:rFonts w:ascii="Times New Roman" w:hAnsi="Times New Roman" w:cs="Times New Roman"/>
          <w:bCs/>
          <w:sz w:val="24"/>
          <w:szCs w:val="24"/>
        </w:rPr>
        <w:t>1</w:t>
      </w:r>
      <w:r w:rsidRPr="00BB205B">
        <w:rPr>
          <w:rFonts w:ascii="Times New Roman" w:hAnsi="Times New Roman" w:cs="Times New Roman"/>
          <w:sz w:val="24"/>
          <w:szCs w:val="24"/>
        </w:rPr>
        <w:t>. Kariérové poradenství a poradenská podpora při rozhodování o další vzdělávací a profesní dráze žáků, zejména:</w:t>
      </w:r>
    </w:p>
    <w:p w14:paraId="1A1EDADD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zajištění koordinace hlavních oblastí kariérového poradenství, tedy kariérového vzdělávání a diagnosticko-poradenských činností zaměřených na volbu vzdělávací cesty žáka,</w:t>
      </w:r>
    </w:p>
    <w:p w14:paraId="13B2AE69" w14:textId="3CAED28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realizace základních skupinových šetření k volbě povolání, administrace, vyhodnocování a interpretace zájmových dotazníků v rámci odborné kompetence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analýza profesních preferencí žáků,</w:t>
      </w:r>
    </w:p>
    <w:p w14:paraId="6BFECB42" w14:textId="6E0B9A2D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individuálního poradenství v této oblasti ve spolupráci s třídním učitelem,</w:t>
      </w:r>
    </w:p>
    <w:p w14:paraId="56C177AC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poradenské podpory zákonným zástupcům s ohledem na předpoklady a očekávání žáků, a to ve spolupráci s třídním učitelem,</w:t>
      </w:r>
    </w:p>
    <w:p w14:paraId="218EDDD6" w14:textId="77777777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a středisky výchovné péče při zajišťování poradenských služeb, které přesahují kompetence školy,</w:t>
      </w:r>
    </w:p>
    <w:p w14:paraId="1F6C0CF0" w14:textId="4DF7413F" w:rsidR="00457154" w:rsidRDefault="001723EF" w:rsidP="00457154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organizace skupinových návštěv žáků v informačních poradenských střediscích</w:t>
      </w:r>
    </w:p>
    <w:p w14:paraId="73F3C07F" w14:textId="183F7EFF" w:rsidR="00457154" w:rsidRDefault="001723EF" w:rsidP="00457154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krajských poboček Úřadu práce České republiky a informování žáků i zákonných zástupců o možnostech individuálního využití služeb těchto středisek,</w:t>
      </w:r>
    </w:p>
    <w:p w14:paraId="640D3066" w14:textId="6283C043" w:rsidR="001723EF" w:rsidRPr="00BB205B" w:rsidRDefault="00457154" w:rsidP="00BB205B">
      <w:pPr>
        <w:pStyle w:val="Odstavecseseznamem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</w:t>
      </w:r>
      <w:r w:rsidRPr="00457154">
        <w:rPr>
          <w:rFonts w:ascii="Times New Roman" w:hAnsi="Times New Roman" w:cs="Times New Roman"/>
          <w:sz w:val="24"/>
          <w:szCs w:val="24"/>
        </w:rPr>
        <w:t xml:space="preserve"> </w:t>
      </w:r>
      <w:r w:rsidRPr="00A71365">
        <w:rPr>
          <w:rFonts w:ascii="Times New Roman" w:hAnsi="Times New Roman" w:cs="Times New Roman"/>
          <w:sz w:val="24"/>
          <w:szCs w:val="24"/>
        </w:rPr>
        <w:t>kariérového poradenství žákům cizincům s ohledem na jejich specifické vzdělávací potřeby.</w:t>
      </w:r>
    </w:p>
    <w:p w14:paraId="6906967D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a orientační šetření žáků, jejichž vývoj a vzdělávání vyžadují zvýšenou pozornost, a příprava návrhů další péče o tyto žáky, včetně spolupráce na tvorbě, kontrole a evidenci plánu pedagogické podpory pro žáky s potřebou podpůrného opatření 1. stupně.</w:t>
      </w:r>
    </w:p>
    <w:p w14:paraId="3CC826A8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zprostředkování vstupní i průběžné diagnostiky speciálních vzdělávacích potřeb a mimořádného nadání, stejně jako intervenčních činností pro žáky se speciálními vzdělávacími potřebami nebo žáky mimořádně nadané ve školských poradenských zařízeních.</w:t>
      </w:r>
    </w:p>
    <w:p w14:paraId="657FCE6D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se školskými poradenskými zařízeními při zabezpečování podpůrných opatření a intervenčních činností pro žáky se speciálními vzdělávacími potřebami.</w:t>
      </w:r>
    </w:p>
    <w:p w14:paraId="731F0BCE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podmínek pro vzdělávání žáků se speciálními vzdělávacími potřebami ve škole, koordinace poskytování poradenských služeb těmto žákům školou a školskými poradenskými zařízeními a koordinace vzdělávacích opatření u těchto žáků.</w:t>
      </w:r>
    </w:p>
    <w:p w14:paraId="0914C05F" w14:textId="77777777" w:rsidR="001723EF" w:rsidRPr="00BB205B" w:rsidRDefault="001723EF" w:rsidP="00BB205B">
      <w:pPr>
        <w:numPr>
          <w:ilvl w:val="0"/>
          <w:numId w:val="18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kariérového poradenství žákům se speciálními vzdělávacími potřebami, zejména žákům uvedeným v § 16 odst. 9 školského zákona.</w:t>
      </w:r>
    </w:p>
    <w:p w14:paraId="329536E8" w14:textId="77777777" w:rsidR="009A6B70" w:rsidRPr="00BB205B" w:rsidRDefault="009A6B70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87281" w14:textId="6F97B79F" w:rsidR="001723EF" w:rsidRDefault="001723EF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23EF">
        <w:rPr>
          <w:rFonts w:ascii="Times New Roman" w:hAnsi="Times New Roman" w:cs="Times New Roman"/>
          <w:b/>
          <w:bCs/>
          <w:sz w:val="24"/>
          <w:szCs w:val="24"/>
        </w:rPr>
        <w:t>II. Metodické a informační činnosti</w:t>
      </w:r>
    </w:p>
    <w:p w14:paraId="7150FBEB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96332" w14:textId="1654EF0E" w:rsidR="00E25107" w:rsidRDefault="00E25107" w:rsidP="00E2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205B">
        <w:rPr>
          <w:rFonts w:ascii="Times New Roman" w:hAnsi="Times New Roman" w:cs="Times New Roman"/>
          <w:sz w:val="24"/>
          <w:szCs w:val="24"/>
        </w:rPr>
        <w:t>Metodická pomoc pedagogickým pracovníkům školy:</w:t>
      </w:r>
    </w:p>
    <w:p w14:paraId="54B703B6" w14:textId="4BB904C9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otázkách kariérového rozhodování žáků,</w:t>
      </w:r>
    </w:p>
    <w:p w14:paraId="0C163ADB" w14:textId="64660381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s přípravou a vyhodnocováním plánu pedagogické podpory,</w:t>
      </w:r>
    </w:p>
    <w:p w14:paraId="4BDC9FF3" w14:textId="0821D8DD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 naplňováním podpůrných opatření ve vzdělávání žáků se speciálními vzdělávacími </w:t>
      </w:r>
    </w:p>
    <w:p w14:paraId="69F1168D" w14:textId="77777777" w:rsidR="00E25107" w:rsidRPr="00BB205B" w:rsidRDefault="00E25107" w:rsidP="00BB205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potřebami,</w:t>
      </w:r>
    </w:p>
    <w:p w14:paraId="435381BF" w14:textId="1CFEC946" w:rsidR="00D43B59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 tvorbou a vyhodnocováním individuálních vzdělávacích plánů</w:t>
      </w:r>
    </w:p>
    <w:p w14:paraId="16CA9AAD" w14:textId="26E3BBFC" w:rsidR="00E25107" w:rsidRPr="00BB205B" w:rsidRDefault="00E25107" w:rsidP="00BB205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práci s nadanými a mimořádně nadanými žáky.</w:t>
      </w:r>
    </w:p>
    <w:p w14:paraId="0330AE7C" w14:textId="77777777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Zprostředkování nových metod pedagogické diagnostiky a intervence pedagogickým </w:t>
      </w:r>
    </w:p>
    <w:p w14:paraId="7DA27CA5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pracovníkům školy.</w:t>
      </w:r>
    </w:p>
    <w:p w14:paraId="5D94CF96" w14:textId="67332B39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pomoc pedagogickým pracovníkům školy v otázkách kariérového </w:t>
      </w:r>
    </w:p>
    <w:p w14:paraId="30EC91D3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rozhodování žáků, integrace, individuálních vzdělávacích plánů, práce s nadanými žáky </w:t>
      </w:r>
    </w:p>
    <w:p w14:paraId="7EA30771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apod.</w:t>
      </w:r>
    </w:p>
    <w:p w14:paraId="4F61784E" w14:textId="6DB80CF7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Předávání odborných informací z oblasti kariérového poradenství a péče o žáky se </w:t>
      </w:r>
    </w:p>
    <w:p w14:paraId="695124B8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speciálními vzdělávacími potřebami pedagogickým pracovníkům školy.</w:t>
      </w:r>
    </w:p>
    <w:p w14:paraId="68FAA59F" w14:textId="2F5F206C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Poskytování informací o činnosti školy, školských a dalších poradenských zařízení </w:t>
      </w:r>
      <w:r w:rsidR="00375CC4">
        <w:rPr>
          <w:rFonts w:ascii="Times New Roman" w:hAnsi="Times New Roman" w:cs="Times New Roman"/>
          <w:sz w:val="24"/>
          <w:szCs w:val="24"/>
        </w:rPr>
        <w:t> </w:t>
      </w:r>
    </w:p>
    <w:p w14:paraId="72B0AB7C" w14:textId="590BE300" w:rsidR="00E25107" w:rsidRPr="00BB205B" w:rsidRDefault="00375CC4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E25107" w:rsidRPr="00BB205B">
        <w:rPr>
          <w:rFonts w:ascii="Times New Roman" w:hAnsi="Times New Roman" w:cs="Times New Roman"/>
          <w:sz w:val="24"/>
          <w:szCs w:val="24"/>
        </w:rPr>
        <w:t xml:space="preserve">regionu, o jejich zaměření, kompetencích a o možnostech využívání jejich služeb žákům </w:t>
      </w:r>
    </w:p>
    <w:p w14:paraId="7EAFB55F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a jejich zákonným zástupcům.</w:t>
      </w:r>
    </w:p>
    <w:p w14:paraId="35CDEB22" w14:textId="2EADE7E4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Shromažďování odborných zpráv a informací o žácích v poradenské péči dalších </w:t>
      </w:r>
    </w:p>
    <w:p w14:paraId="37C2474D" w14:textId="77777777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poradenských zařízení a jejich zajištění v souladu se zákonem o ochraně osobních údajů.</w:t>
      </w:r>
    </w:p>
    <w:p w14:paraId="3336278B" w14:textId="7DC59B3F" w:rsidR="00E25107" w:rsidRPr="00BB205B" w:rsidRDefault="00E25107" w:rsidP="00BB205B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písemných záznamů umožňujících doložit rozsah a obsah činnosti výchovného </w:t>
      </w:r>
    </w:p>
    <w:p w14:paraId="57BD4FAB" w14:textId="3F97DFC8" w:rsidR="00E25107" w:rsidRPr="00BB205B" w:rsidRDefault="00E25107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poradce, navržená a realizovaná opatření.</w:t>
      </w:r>
    </w:p>
    <w:p w14:paraId="70C5460A" w14:textId="77777777" w:rsidR="00D43B59" w:rsidRDefault="00D43B59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C135" w14:textId="77777777" w:rsidR="000033E3" w:rsidRDefault="000033E3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Standardní činnosti školního metodika prevence</w:t>
      </w:r>
    </w:p>
    <w:p w14:paraId="398C3CB6" w14:textId="77777777" w:rsidR="00375CC4" w:rsidRPr="00BB205B" w:rsidRDefault="00375CC4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EB9A2" w14:textId="74C5CF32" w:rsidR="000033E3" w:rsidRPr="00BB205B" w:rsidRDefault="000033E3" w:rsidP="00003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Metodické a koordinační činnosti</w:t>
      </w:r>
    </w:p>
    <w:p w14:paraId="1C148293" w14:textId="6E7FBB93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tvorby, kontrola, evaluace a participace při realizaci minimálního </w:t>
      </w:r>
    </w:p>
    <w:p w14:paraId="59E20BA8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preventivního programu školy.</w:t>
      </w:r>
    </w:p>
    <w:p w14:paraId="4FE60618" w14:textId="0C4AFF54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 a participace na realizaci aktivit školy zaměřených na prevenci </w:t>
      </w:r>
    </w:p>
    <w:p w14:paraId="4684AD4C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záškoláctví, závislostí, násilí, vandalismu, sexuálního zneužívání, zneužívání sektami, </w:t>
      </w:r>
    </w:p>
    <w:p w14:paraId="6AF909A2" w14:textId="77777777" w:rsidR="000033E3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rasismu a xenofobie,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prekriminálního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kriminálního chování, rizikových projevů </w:t>
      </w:r>
    </w:p>
    <w:p w14:paraId="2FE2E2E0" w14:textId="77777777" w:rsidR="00375CC4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sebepoškozování a dalších projevů rizikového chování.</w:t>
      </w:r>
    </w:p>
    <w:p w14:paraId="0EBE58F1" w14:textId="3C885421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Metodické vedení činnosti pedagogických pracovníků školy v oblasti prevence </w:t>
      </w:r>
    </w:p>
    <w:p w14:paraId="006798F8" w14:textId="412CAF2B" w:rsidR="00375CC4" w:rsidRPr="00BB205B" w:rsidRDefault="000033E3" w:rsidP="00BB205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chování. Vyhledávání a nastavení vhodné podpory směřující k odstranění rizikového chování.</w:t>
      </w:r>
    </w:p>
    <w:p w14:paraId="71B044F3" w14:textId="77777777" w:rsidR="00375CC4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vzdělávání pedagogických pracovníků školy v oblasti prevence rizikového chování.</w:t>
      </w:r>
    </w:p>
    <w:p w14:paraId="4786F452" w14:textId="77777777" w:rsidR="00375CC4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a skupinová práce se žáky a studenty s obtížemi v adaptaci, se sociáln</w:t>
      </w:r>
      <w:r w:rsidR="00375CC4">
        <w:rPr>
          <w:rFonts w:ascii="Times New Roman" w:hAnsi="Times New Roman" w:cs="Times New Roman"/>
          <w:sz w:val="24"/>
          <w:szCs w:val="24"/>
        </w:rPr>
        <w:t xml:space="preserve">ě </w:t>
      </w:r>
      <w:r w:rsidRPr="00BB205B">
        <w:rPr>
          <w:rFonts w:ascii="Times New Roman" w:hAnsi="Times New Roman" w:cs="Times New Roman"/>
          <w:sz w:val="24"/>
          <w:szCs w:val="24"/>
        </w:rPr>
        <w:t>vztahovými problémy, s rizikovým chováním a problémy, které negativně ovlivňují jejich vzdělávání.</w:t>
      </w:r>
    </w:p>
    <w:p w14:paraId="4B534EE6" w14:textId="5567AB4C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přípravy a realizace aktivit zaměřených na zapojování multikulturních prvků do vzdělávacího procesu a na integraci žáků/cizinců; prioritou v rámci tohoto procesu je prevence rasismu, xenofobie a dalších jevů, které souvisejí s přijímáním odlišnosti.</w:t>
      </w:r>
    </w:p>
    <w:p w14:paraId="587E9D4B" w14:textId="3CC3FB32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Koordinace, podpora a průběžné vyhodnocování realizace aktivit zaměřených na podporu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a duševní zdraví žáků.</w:t>
      </w:r>
    </w:p>
    <w:p w14:paraId="0A4A1110" w14:textId="16B41DF8" w:rsidR="000033E3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Metodická podpora realizace třídnických hodin a dalších aktivit zaměřených na podporu osobnostního rozvoje,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-emočních dovedností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žáků a pozitivních vztahů v třídních kolektivech.</w:t>
      </w:r>
    </w:p>
    <w:p w14:paraId="2DD2DE6F" w14:textId="20B4002C" w:rsidR="008C1F99" w:rsidRPr="00BB205B" w:rsidRDefault="000033E3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Koordinace spolupráce školy s orgány státní správy a samosprávy, které mají v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kompetenci problematiku prevence rizikového chování, s metodikem preventivních aktivit v poradně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s poradenskými, terapeutickými, preventivními, krizovými, a dalšími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odbornými pracovišti, zařízeními a institucemi, které působí v oblasti prevence rizikového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="008C1F99" w:rsidRPr="00BB205B">
        <w:rPr>
          <w:rFonts w:ascii="Times New Roman" w:hAnsi="Times New Roman" w:cs="Times New Roman"/>
          <w:sz w:val="24"/>
          <w:szCs w:val="24"/>
        </w:rPr>
        <w:t>chování.</w:t>
      </w:r>
    </w:p>
    <w:p w14:paraId="1FC71582" w14:textId="4A4E2B75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Kontaktování odpovídajícího odborného pracoviště a participace na intervenci a následné péči v případě akutního výskytu rizikového chování.</w:t>
      </w:r>
    </w:p>
    <w:p w14:paraId="1EC45A0C" w14:textId="459C534C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Shromažďování odborných zpráv a informací o žácích v poradenské péči</w:t>
      </w:r>
      <w:r w:rsidR="00375CC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specializovaných poradenských zařízení v rámci prevence rizikového chování v souladu se zákonem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ochraně osobních údajů.</w:t>
      </w:r>
    </w:p>
    <w:p w14:paraId="5F1AC00B" w14:textId="4FE8F03C" w:rsidR="008C1F99" w:rsidRPr="00BB205B" w:rsidRDefault="008C1F99" w:rsidP="00BB205B">
      <w:pPr>
        <w:pStyle w:val="Odstavecseseznamem"/>
        <w:numPr>
          <w:ilvl w:val="0"/>
          <w:numId w:val="2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Vedení písemných záznamů umožňujících doložit rozsah a obsah činnosti školního metodika prevence, navržená a realizovaná opatření.</w:t>
      </w:r>
    </w:p>
    <w:p w14:paraId="243B993F" w14:textId="77777777" w:rsidR="00375CC4" w:rsidRPr="008C1F99" w:rsidRDefault="00375CC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65F02" w14:textId="4D894A02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Informační činnosti</w:t>
      </w:r>
    </w:p>
    <w:p w14:paraId="5ACFFF21" w14:textId="51B5EF1A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Zajišťování a předávání odborných informací o problematice rizikového chování, o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nabídkách programů a projektů, o metodách a formách specifické primární prevence pedagogickým pracovníkům školy.</w:t>
      </w:r>
    </w:p>
    <w:p w14:paraId="21E5AE9B" w14:textId="2E47802B" w:rsidR="0032339C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Prezentace výsledků preventivní práce školy, získávání nových odborných informací a</w:t>
      </w:r>
      <w:r w:rsidR="0032339C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zkušeností.</w:t>
      </w:r>
    </w:p>
    <w:p w14:paraId="1A73648D" w14:textId="1DE2D3D7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a průběžné aktualizování databáze spolupracovníků školy pro oblast prevence </w:t>
      </w:r>
    </w:p>
    <w:p w14:paraId="3A98C0C7" w14:textId="77777777" w:rsidR="0032339C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rizikového chování, zejména orgánů státní správy a samosprávy, středisek výchovné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péče, poskytovatelů sociálních služeb, zdravotnických zařízení, Policie České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republiky, orgánů sociálně-právní ochrany dětí, nestátních organizací působící v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oblasti prevence, center krizové intervence a dalších zařízení, institucí a jednotlivých odborníků.</w:t>
      </w:r>
    </w:p>
    <w:p w14:paraId="01E961A1" w14:textId="77777777" w:rsidR="0032339C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Předávání informací a zpráv o realizovaných preventivních programech zákonným zástupcům, pedagogickým pracovníkům školy a školskému poradenskému zařízení.</w:t>
      </w:r>
    </w:p>
    <w:p w14:paraId="682EC86E" w14:textId="6B42EF76" w:rsidR="008C1F99" w:rsidRPr="00BB205B" w:rsidRDefault="008C1F99" w:rsidP="00BB205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Vedení dokumentace, evidence a administrativa související se standardními činnostmi </w:t>
      </w:r>
    </w:p>
    <w:p w14:paraId="65CC0CC9" w14:textId="19B1D046" w:rsidR="008C1F99" w:rsidRPr="00BB205B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 souladu se zákonem o ochraně osobních údajů a předávání informací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 xml:space="preserve">realizovaných </w:t>
      </w:r>
    </w:p>
    <w:p w14:paraId="6154E5F6" w14:textId="4ED1C4E2" w:rsidR="008C1F99" w:rsidRDefault="008C1F99" w:rsidP="0032339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preventivních programech školy pro potřeby zpracování analýz, statistik a krajských plánů prevence.</w:t>
      </w:r>
    </w:p>
    <w:p w14:paraId="4EF2B154" w14:textId="77777777" w:rsidR="0032339C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70129" w14:textId="7F7518D4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Poradenské činnosti</w:t>
      </w:r>
    </w:p>
    <w:p w14:paraId="54C43FDC" w14:textId="494C52F6" w:rsidR="008C1F99" w:rsidRPr="00BB205B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a orientační šetření žáků s rizikem či projevy rizikového chování; </w:t>
      </w:r>
    </w:p>
    <w:p w14:paraId="3AAC8028" w14:textId="716578B0" w:rsidR="008C1F99" w:rsidRPr="00BB205B" w:rsidRDefault="008C1F99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poskytování poradenských služeb těmto žákům a jejich zákonným zástupcům, případně zajišťování péče odpovídajícího odborného pracoviště ve spolupráci s třídními učiteli.</w:t>
      </w:r>
    </w:p>
    <w:p w14:paraId="33C512AC" w14:textId="1D6B05BD" w:rsidR="0032339C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Spolupráce s třídními učiteli při zachycování varovných signálů spojených s </w:t>
      </w:r>
      <w:r w:rsidR="0032339C" w:rsidRPr="0032339C">
        <w:rPr>
          <w:rFonts w:ascii="Times New Roman" w:hAnsi="Times New Roman" w:cs="Times New Roman"/>
          <w:sz w:val="24"/>
          <w:szCs w:val="24"/>
        </w:rPr>
        <w:t xml:space="preserve">možností </w:t>
      </w:r>
      <w:r w:rsidR="0032339C">
        <w:rPr>
          <w:rFonts w:ascii="Times New Roman" w:hAnsi="Times New Roman" w:cs="Times New Roman"/>
          <w:sz w:val="24"/>
          <w:szCs w:val="24"/>
        </w:rPr>
        <w:t>rozvoje</w:t>
      </w:r>
      <w:r w:rsidRPr="00BB205B">
        <w:rPr>
          <w:rFonts w:ascii="Times New Roman" w:hAnsi="Times New Roman" w:cs="Times New Roman"/>
          <w:sz w:val="24"/>
          <w:szCs w:val="24"/>
        </w:rPr>
        <w:t xml:space="preserve"> rizikového chování u jednotlivých žáků a tříd a participace na sledování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úrovně rizikových faktorů, které jsou významné pro rozvoj rizikového chování ve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škole.</w:t>
      </w:r>
    </w:p>
    <w:p w14:paraId="1C0D8426" w14:textId="517336C9" w:rsidR="008C1F99" w:rsidRPr="00BB205B" w:rsidRDefault="008C1F99" w:rsidP="00BB205B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Příprava podmínek pro integraci žáků se specifickými poruchami chování ve škole </w:t>
      </w:r>
      <w:r w:rsidR="0032339C">
        <w:rPr>
          <w:rFonts w:ascii="Times New Roman" w:hAnsi="Times New Roman" w:cs="Times New Roman"/>
          <w:sz w:val="24"/>
          <w:szCs w:val="24"/>
        </w:rPr>
        <w:t>  </w:t>
      </w:r>
    </w:p>
    <w:p w14:paraId="4D937082" w14:textId="2B84571D" w:rsidR="008C1F99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 xml:space="preserve">koordinace poskytování poradenských a preventivních služeb těmto žákům školou </w:t>
      </w:r>
    </w:p>
    <w:p w14:paraId="040D4217" w14:textId="766E1DD7" w:rsidR="000033E3" w:rsidRPr="00BB205B" w:rsidRDefault="0032339C" w:rsidP="00BB205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8C1F99" w:rsidRPr="00BB205B">
        <w:rPr>
          <w:rFonts w:ascii="Times New Roman" w:hAnsi="Times New Roman" w:cs="Times New Roman"/>
          <w:sz w:val="24"/>
          <w:szCs w:val="24"/>
        </w:rPr>
        <w:t>specializovanými školskými zařízeními.</w:t>
      </w:r>
    </w:p>
    <w:p w14:paraId="0753F532" w14:textId="77777777" w:rsidR="00D43B59" w:rsidRDefault="00D43B5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E69EC" w14:textId="77777777" w:rsidR="008C1F99" w:rsidRDefault="008C1F99" w:rsidP="009A6B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1F99">
        <w:rPr>
          <w:rFonts w:ascii="Times New Roman" w:hAnsi="Times New Roman" w:cs="Times New Roman"/>
          <w:b/>
          <w:bCs/>
          <w:sz w:val="24"/>
          <w:szCs w:val="24"/>
        </w:rPr>
        <w:t>Standardní činnosti školního speciálního pedagoga</w:t>
      </w:r>
    </w:p>
    <w:p w14:paraId="14CFBC6B" w14:textId="77777777" w:rsidR="008C1F99" w:rsidRDefault="008C1F99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44E15" w14:textId="2DED52A8" w:rsidR="008C1F99" w:rsidRDefault="008C1F99" w:rsidP="00BB205B">
      <w:pPr>
        <w:pStyle w:val="Odstavecseseznamem"/>
        <w:numPr>
          <w:ilvl w:val="1"/>
          <w:numId w:val="21"/>
        </w:numPr>
        <w:tabs>
          <w:tab w:val="clear" w:pos="1080"/>
          <w:tab w:val="num" w:pos="426"/>
        </w:tabs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Komunikuje s vedením školy, pedagogy, žáky a zákonnými zástupci.</w:t>
      </w:r>
    </w:p>
    <w:p w14:paraId="0488CC14" w14:textId="21C54342" w:rsidR="00BC7A2F" w:rsidRPr="00BB205B" w:rsidRDefault="00BC7A2F" w:rsidP="00BB205B">
      <w:pPr>
        <w:pStyle w:val="Odstavecseseznamem"/>
        <w:numPr>
          <w:ilvl w:val="1"/>
          <w:numId w:val="21"/>
        </w:numPr>
        <w:tabs>
          <w:tab w:val="clear" w:pos="1080"/>
          <w:tab w:val="num" w:pos="426"/>
        </w:tabs>
        <w:spacing w:after="0" w:line="240" w:lineRule="auto"/>
        <w:ind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 Předmět speciální péče.</w:t>
      </w:r>
    </w:p>
    <w:p w14:paraId="393DE802" w14:textId="77777777" w:rsidR="0032339C" w:rsidRDefault="0032339C" w:rsidP="008C1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4802D" w14:textId="16E0EE1B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I. Diagnostika a depistáž</w:t>
      </w:r>
    </w:p>
    <w:p w14:paraId="03E7E5A5" w14:textId="6D06E2CE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Spolupráce při zápisu do 1. ročníku základního vzdělávání dle potřeb a možností školy.</w:t>
      </w:r>
    </w:p>
    <w:p w14:paraId="26ED3633" w14:textId="40B53372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Vyhledávání žáků s rizikem vzniku speciálních vzdělávacích potřeb a zařazení do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vhodného preventivního, zejména stimulačního, nebo intervenčního programu.</w:t>
      </w:r>
    </w:p>
    <w:p w14:paraId="73E8BBA6" w14:textId="061906CA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Vyhledávání žáků se speciálními vzdělávacími potřebami a jejich zařazení do </w:t>
      </w:r>
      <w:r w:rsidR="00091E04">
        <w:rPr>
          <w:rFonts w:ascii="Times New Roman" w:hAnsi="Times New Roman" w:cs="Times New Roman"/>
          <w:sz w:val="24"/>
          <w:szCs w:val="24"/>
        </w:rPr>
        <w:t>s</w:t>
      </w:r>
      <w:r w:rsidRPr="00BB205B">
        <w:rPr>
          <w:rFonts w:ascii="Times New Roman" w:hAnsi="Times New Roman" w:cs="Times New Roman"/>
          <w:sz w:val="24"/>
          <w:szCs w:val="24"/>
        </w:rPr>
        <w:t>peciálně pedagogické péče.</w:t>
      </w:r>
    </w:p>
    <w:p w14:paraId="19F6DF72" w14:textId="287B2CA3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lastRenderedPageBreak/>
        <w:t>Konkretizování vzdělávacích obtíží žáka, podílení se na stanovení obsahu plánu</w:t>
      </w:r>
      <w:r w:rsidR="0032339C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pedagogické podpory a individuálním vzdělávacím plánu a stanovení druhu, rozsahu, frekvence a trvání intervenčních činností.</w:t>
      </w:r>
    </w:p>
    <w:p w14:paraId="094CDBCD" w14:textId="79D6964A" w:rsidR="008C1F99" w:rsidRPr="00BB205B" w:rsidRDefault="008C1F99" w:rsidP="00BB20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Speciálně pedagogická a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etopedická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diagnostika při výchovných problémech, stanovení intervenčního přístupu v rámci školy i mimo ni, dle potřeb, možností a profilace školy.</w:t>
      </w:r>
    </w:p>
    <w:p w14:paraId="60CF7540" w14:textId="77777777" w:rsidR="00091E04" w:rsidRPr="00BB205B" w:rsidRDefault="00091E04" w:rsidP="00BB205B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E7DF83" w14:textId="199FD072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II. Konzultační, poradenské a intervenční práce</w:t>
      </w:r>
    </w:p>
    <w:p w14:paraId="37764423" w14:textId="04FF3B52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Intervenční podpora při realizaci plánu pedagogické podpory.</w:t>
      </w:r>
    </w:p>
    <w:p w14:paraId="03523FDD" w14:textId="4872B84A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individuální speciálně pedagogická péče za účelem naplňování podpůrných opatření pro žáky, speciálně pedagogické vzdělávací činnosti, reedukační, kompenzační a stimulační činnosti; se žákem s rizikem vzniku speciálních vzdělávacích potřeb.</w:t>
      </w:r>
    </w:p>
    <w:p w14:paraId="0583BF49" w14:textId="5F278E45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Dlouhodobá i krátkodobá speciálně pedagogická péče o skupiny žáků se speciálními vzdělávacími potřebami, speciálně pedagogické vzdělávací činnosti, reedukační, kompenzační a stimulační činnosti; se skupinami žáků s rizikem vzniku speciálních vzdělávacích potřeb.</w:t>
      </w:r>
    </w:p>
    <w:p w14:paraId="08049CC3" w14:textId="2BE43010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vytvoření individuálního vzdělávacího plánu u žáků se speciálními vzdělávacími potřebami nebo plánu pedagogické podpory u žáků s rizikem vzniku speciálních vzdělávacích potřeb ve spolupráci s třídním učitelem, učitelem odborného předmětu, s ředitelem školy, se zákonnými zástupci žáka, se žákem a s ostatními partnery podpůrného týmu uvnitř i vně školy.</w:t>
      </w:r>
    </w:p>
    <w:p w14:paraId="1419F187" w14:textId="0A35591E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Průběžné vyhodnocování účinnosti poskytovaných podpůrných opatření pro žáky se speciálními vzdělávacími potřebami a rizikem vzniku speciálních vzdělávacích potřeb u</w:t>
      </w:r>
      <w:r w:rsidR="00091E04">
        <w:rPr>
          <w:rFonts w:ascii="Times New Roman" w:hAnsi="Times New Roman" w:cs="Times New Roman"/>
          <w:sz w:val="24"/>
          <w:szCs w:val="24"/>
        </w:rPr>
        <w:t> </w:t>
      </w:r>
      <w:r w:rsidRPr="00BB205B">
        <w:rPr>
          <w:rFonts w:ascii="Times New Roman" w:hAnsi="Times New Roman" w:cs="Times New Roman"/>
          <w:sz w:val="24"/>
          <w:szCs w:val="24"/>
        </w:rPr>
        <w:t>žáků nebo navrhování a konzultování jejich následné úpravy.</w:t>
      </w:r>
    </w:p>
    <w:p w14:paraId="1ADE2AA6" w14:textId="2F5EED8D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 xml:space="preserve">Preventivní intervenční programy v oblasti školního neúspěchu nebo výchovných problémů s uplatněním speciálně pedagogických nebo </w:t>
      </w:r>
      <w:proofErr w:type="spellStart"/>
      <w:r w:rsidRPr="00BB205B">
        <w:rPr>
          <w:rFonts w:ascii="Times New Roman" w:hAnsi="Times New Roman" w:cs="Times New Roman"/>
          <w:sz w:val="24"/>
          <w:szCs w:val="24"/>
        </w:rPr>
        <w:t>etopedických</w:t>
      </w:r>
      <w:proofErr w:type="spellEnd"/>
      <w:r w:rsidRPr="00BB205B">
        <w:rPr>
          <w:rFonts w:ascii="Times New Roman" w:hAnsi="Times New Roman" w:cs="Times New Roman"/>
          <w:sz w:val="24"/>
          <w:szCs w:val="24"/>
        </w:rPr>
        <w:t xml:space="preserve"> přístupů.</w:t>
      </w:r>
    </w:p>
    <w:p w14:paraId="03B1962E" w14:textId="790CC1A7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kariérovém poradenství – volba vzdělávací dráhy žáka, individuální provázení žáka.</w:t>
      </w:r>
    </w:p>
    <w:p w14:paraId="4EDB0FF8" w14:textId="5462A2FC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Úpravy školního prostředí, zajištění speciálních pomůcek a didaktických materiálů.</w:t>
      </w:r>
    </w:p>
    <w:p w14:paraId="3C3613A3" w14:textId="0C62C76E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rodiče, zabezpečení průběžné komunikace a kontaktů s rodiči žáka/zákonnými zástupci.</w:t>
      </w:r>
    </w:p>
    <w:p w14:paraId="5EF8E842" w14:textId="6A680CF5" w:rsidR="008C1F99" w:rsidRPr="00BB205B" w:rsidRDefault="008C1F99" w:rsidP="00BB205B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Individuální konzultace pro pedagogické pracovníky v oblasti speciálních vzdělávacích potřeb a rizika vzniku speciálně vzdělávacích potřeb.</w:t>
      </w:r>
    </w:p>
    <w:p w14:paraId="0827F510" w14:textId="77777777" w:rsidR="00091E04" w:rsidRDefault="00091E04" w:rsidP="00BB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300A9" w14:textId="3B5A096A" w:rsidR="008C1F99" w:rsidRPr="00BB205B" w:rsidRDefault="008C1F99" w:rsidP="008C1F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05B">
        <w:rPr>
          <w:rFonts w:ascii="Times New Roman" w:hAnsi="Times New Roman" w:cs="Times New Roman"/>
          <w:b/>
          <w:bCs/>
          <w:sz w:val="24"/>
          <w:szCs w:val="24"/>
        </w:rPr>
        <w:t>III. Metodické, koordinační a vzdělávací činnosti</w:t>
      </w:r>
    </w:p>
    <w:p w14:paraId="2D0F77A4" w14:textId="5D664E7D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Příprava a průběžná úprava podmínek pro vzdělávání žáků se speciálními vzdělávacími potřebami ve škole – koordinace speciálně pedagogických poradenských služeb na škole.</w:t>
      </w:r>
    </w:p>
    <w:p w14:paraId="1A75A776" w14:textId="6B8457E3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Metodická pomoc třídním učitelům při vzdělávání žáků se speciálními vzdělávacími potřebami nebo rizikem vzniku speciálních vzdělávacích potřeb.</w:t>
      </w:r>
    </w:p>
    <w:p w14:paraId="101B859F" w14:textId="6593C1BE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Metodické činnosti pro další pedagogické pracovníky školy – specifika výuky a možnosti žáků dle druhu a stupně speciálních vzdělávacích potřeb, návrhy metod a forem práce se žáky – jejich zavádění do výuky, instruktáže využívání speciálních pomůcek a</w:t>
      </w:r>
      <w:r w:rsidR="00091E04">
        <w:rPr>
          <w:rFonts w:ascii="Times New Roman" w:hAnsi="Times New Roman" w:cs="Times New Roman"/>
          <w:sz w:val="24"/>
          <w:szCs w:val="24"/>
        </w:rPr>
        <w:t xml:space="preserve"> </w:t>
      </w:r>
      <w:r w:rsidRPr="00BB205B">
        <w:rPr>
          <w:rFonts w:ascii="Times New Roman" w:hAnsi="Times New Roman" w:cs="Times New Roman"/>
          <w:sz w:val="24"/>
          <w:szCs w:val="24"/>
        </w:rPr>
        <w:t>didaktických materiálů.</w:t>
      </w:r>
    </w:p>
    <w:p w14:paraId="56373725" w14:textId="22017C1C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Participace na vytváření školních vzdělávacích programů, individuálních vzdělávacích plánů, plánů pedagogické podpory u žáků se speciálními vzdělávacími potřebami nebo rizikem vzniku speciálních vzdělávacích potřeb.</w:t>
      </w:r>
    </w:p>
    <w:p w14:paraId="262A7648" w14:textId="267B21B5" w:rsidR="008C1F99" w:rsidRPr="00BB205B" w:rsidRDefault="008C1F99" w:rsidP="00BB205B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05B">
        <w:rPr>
          <w:rFonts w:ascii="Times New Roman" w:hAnsi="Times New Roman" w:cs="Times New Roman"/>
          <w:sz w:val="24"/>
          <w:szCs w:val="24"/>
        </w:rPr>
        <w:t>Besedy a osvěta zejména zákonným zástupcům.</w:t>
      </w:r>
    </w:p>
    <w:p w14:paraId="0AB18982" w14:textId="77777777" w:rsidR="006F17FF" w:rsidRPr="009A6B70" w:rsidRDefault="006F17FF" w:rsidP="009A6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F17FF" w:rsidRPr="009A6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4AD9"/>
    <w:multiLevelType w:val="hybridMultilevel"/>
    <w:tmpl w:val="3CF274D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809A1"/>
    <w:multiLevelType w:val="hybridMultilevel"/>
    <w:tmpl w:val="2A6E265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73474"/>
    <w:multiLevelType w:val="hybridMultilevel"/>
    <w:tmpl w:val="24F08C3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B3EC1"/>
    <w:multiLevelType w:val="hybridMultilevel"/>
    <w:tmpl w:val="4F421B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0531F"/>
    <w:multiLevelType w:val="hybridMultilevel"/>
    <w:tmpl w:val="391EBCA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D3CE6"/>
    <w:multiLevelType w:val="hybridMultilevel"/>
    <w:tmpl w:val="171292D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4A8A"/>
    <w:multiLevelType w:val="hybridMultilevel"/>
    <w:tmpl w:val="8EA00AD2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73905"/>
    <w:multiLevelType w:val="hybridMultilevel"/>
    <w:tmpl w:val="5746B10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60C"/>
    <w:multiLevelType w:val="hybridMultilevel"/>
    <w:tmpl w:val="3130744C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C4C4D"/>
    <w:multiLevelType w:val="hybridMultilevel"/>
    <w:tmpl w:val="E58E3F6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8036E5"/>
    <w:multiLevelType w:val="hybridMultilevel"/>
    <w:tmpl w:val="D5C0CC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5B8C"/>
    <w:multiLevelType w:val="hybridMultilevel"/>
    <w:tmpl w:val="9A68FB0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326CC"/>
    <w:multiLevelType w:val="multilevel"/>
    <w:tmpl w:val="4DE474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8E63B9B"/>
    <w:multiLevelType w:val="hybridMultilevel"/>
    <w:tmpl w:val="5BCAE13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761F9"/>
    <w:multiLevelType w:val="hybridMultilevel"/>
    <w:tmpl w:val="C5BA0F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D7CAA"/>
    <w:multiLevelType w:val="hybridMultilevel"/>
    <w:tmpl w:val="947AB8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B1ADD"/>
    <w:multiLevelType w:val="hybridMultilevel"/>
    <w:tmpl w:val="8D625C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01CC1"/>
    <w:multiLevelType w:val="hybridMultilevel"/>
    <w:tmpl w:val="8B6E8E4A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01808"/>
    <w:multiLevelType w:val="hybridMultilevel"/>
    <w:tmpl w:val="1B1C5550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45ED3"/>
    <w:multiLevelType w:val="hybridMultilevel"/>
    <w:tmpl w:val="211EE95E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55BFA"/>
    <w:multiLevelType w:val="hybridMultilevel"/>
    <w:tmpl w:val="A98E336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7127A"/>
    <w:multiLevelType w:val="hybridMultilevel"/>
    <w:tmpl w:val="FECC9E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147CF"/>
    <w:multiLevelType w:val="hybridMultilevel"/>
    <w:tmpl w:val="1B42F22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D62F5"/>
    <w:multiLevelType w:val="multilevel"/>
    <w:tmpl w:val="AB3ED3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4" w15:restartNumberingAfterBreak="0">
    <w:nsid w:val="402A5A81"/>
    <w:multiLevelType w:val="hybridMultilevel"/>
    <w:tmpl w:val="81DE8E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7035F"/>
    <w:multiLevelType w:val="hybridMultilevel"/>
    <w:tmpl w:val="194A8F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E14DF"/>
    <w:multiLevelType w:val="hybridMultilevel"/>
    <w:tmpl w:val="660082D8"/>
    <w:lvl w:ilvl="0" w:tplc="350A4A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F5328"/>
    <w:multiLevelType w:val="hybridMultilevel"/>
    <w:tmpl w:val="D334FCE8"/>
    <w:lvl w:ilvl="0" w:tplc="26C4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925"/>
    <w:multiLevelType w:val="hybridMultilevel"/>
    <w:tmpl w:val="BB50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560C"/>
    <w:multiLevelType w:val="hybridMultilevel"/>
    <w:tmpl w:val="95F212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206CC"/>
    <w:multiLevelType w:val="hybridMultilevel"/>
    <w:tmpl w:val="DB86506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385CDC"/>
    <w:multiLevelType w:val="hybridMultilevel"/>
    <w:tmpl w:val="67D4B77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97B1F"/>
    <w:multiLevelType w:val="hybridMultilevel"/>
    <w:tmpl w:val="CDA6D27A"/>
    <w:lvl w:ilvl="0" w:tplc="83C2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20E53"/>
    <w:multiLevelType w:val="hybridMultilevel"/>
    <w:tmpl w:val="535EC22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0403"/>
    <w:multiLevelType w:val="hybridMultilevel"/>
    <w:tmpl w:val="632AB5A2"/>
    <w:lvl w:ilvl="0" w:tplc="65E2EAD4">
      <w:start w:val="3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71032"/>
    <w:multiLevelType w:val="hybridMultilevel"/>
    <w:tmpl w:val="10F84CFA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204F1"/>
    <w:multiLevelType w:val="hybridMultilevel"/>
    <w:tmpl w:val="747AC914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11EA5"/>
    <w:multiLevelType w:val="hybridMultilevel"/>
    <w:tmpl w:val="D1B00CCE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3902C4"/>
    <w:multiLevelType w:val="hybridMultilevel"/>
    <w:tmpl w:val="7DE6588C"/>
    <w:lvl w:ilvl="0" w:tplc="72FA78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87922"/>
    <w:multiLevelType w:val="hybridMultilevel"/>
    <w:tmpl w:val="90569F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45D3"/>
    <w:multiLevelType w:val="hybridMultilevel"/>
    <w:tmpl w:val="C2ACD2EC"/>
    <w:lvl w:ilvl="0" w:tplc="245AE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302B"/>
    <w:multiLevelType w:val="hybridMultilevel"/>
    <w:tmpl w:val="50B6DD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B743E"/>
    <w:multiLevelType w:val="hybridMultilevel"/>
    <w:tmpl w:val="88128378"/>
    <w:lvl w:ilvl="0" w:tplc="245AE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14"/>
  </w:num>
  <w:num w:numId="5">
    <w:abstractNumId w:val="29"/>
  </w:num>
  <w:num w:numId="6">
    <w:abstractNumId w:val="13"/>
  </w:num>
  <w:num w:numId="7">
    <w:abstractNumId w:val="39"/>
  </w:num>
  <w:num w:numId="8">
    <w:abstractNumId w:val="31"/>
  </w:num>
  <w:num w:numId="9">
    <w:abstractNumId w:val="28"/>
  </w:num>
  <w:num w:numId="10">
    <w:abstractNumId w:val="22"/>
  </w:num>
  <w:num w:numId="11">
    <w:abstractNumId w:val="25"/>
  </w:num>
  <w:num w:numId="12">
    <w:abstractNumId w:val="10"/>
  </w:num>
  <w:num w:numId="13">
    <w:abstractNumId w:val="41"/>
  </w:num>
  <w:num w:numId="14">
    <w:abstractNumId w:val="21"/>
  </w:num>
  <w:num w:numId="15">
    <w:abstractNumId w:val="27"/>
  </w:num>
  <w:num w:numId="16">
    <w:abstractNumId w:val="24"/>
  </w:num>
  <w:num w:numId="17">
    <w:abstractNumId w:val="32"/>
  </w:num>
  <w:num w:numId="18">
    <w:abstractNumId w:val="12"/>
  </w:num>
  <w:num w:numId="19">
    <w:abstractNumId w:val="35"/>
  </w:num>
  <w:num w:numId="20">
    <w:abstractNumId w:val="7"/>
  </w:num>
  <w:num w:numId="21">
    <w:abstractNumId w:val="23"/>
  </w:num>
  <w:num w:numId="22">
    <w:abstractNumId w:val="9"/>
  </w:num>
  <w:num w:numId="23">
    <w:abstractNumId w:val="30"/>
  </w:num>
  <w:num w:numId="24">
    <w:abstractNumId w:val="16"/>
  </w:num>
  <w:num w:numId="25">
    <w:abstractNumId w:val="33"/>
  </w:num>
  <w:num w:numId="26">
    <w:abstractNumId w:val="40"/>
  </w:num>
  <w:num w:numId="27">
    <w:abstractNumId w:val="2"/>
  </w:num>
  <w:num w:numId="28">
    <w:abstractNumId w:val="11"/>
  </w:num>
  <w:num w:numId="29">
    <w:abstractNumId w:val="17"/>
  </w:num>
  <w:num w:numId="30">
    <w:abstractNumId w:val="6"/>
  </w:num>
  <w:num w:numId="31">
    <w:abstractNumId w:val="38"/>
  </w:num>
  <w:num w:numId="32">
    <w:abstractNumId w:val="26"/>
  </w:num>
  <w:num w:numId="33">
    <w:abstractNumId w:val="19"/>
  </w:num>
  <w:num w:numId="34">
    <w:abstractNumId w:val="36"/>
  </w:num>
  <w:num w:numId="35">
    <w:abstractNumId w:val="5"/>
  </w:num>
  <w:num w:numId="36">
    <w:abstractNumId w:val="1"/>
  </w:num>
  <w:num w:numId="37">
    <w:abstractNumId w:val="3"/>
  </w:num>
  <w:num w:numId="38">
    <w:abstractNumId w:val="37"/>
  </w:num>
  <w:num w:numId="39">
    <w:abstractNumId w:val="18"/>
  </w:num>
  <w:num w:numId="40">
    <w:abstractNumId w:val="42"/>
  </w:num>
  <w:num w:numId="41">
    <w:abstractNumId w:val="8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4"/>
    <w:rsid w:val="000033E3"/>
    <w:rsid w:val="000520B0"/>
    <w:rsid w:val="00091189"/>
    <w:rsid w:val="00091E04"/>
    <w:rsid w:val="000F08E5"/>
    <w:rsid w:val="001723EF"/>
    <w:rsid w:val="0027304A"/>
    <w:rsid w:val="0032339C"/>
    <w:rsid w:val="00363FAE"/>
    <w:rsid w:val="00375CC4"/>
    <w:rsid w:val="00457154"/>
    <w:rsid w:val="006D3B20"/>
    <w:rsid w:val="006F17FF"/>
    <w:rsid w:val="00702AE0"/>
    <w:rsid w:val="0071719B"/>
    <w:rsid w:val="00722E9E"/>
    <w:rsid w:val="007363E8"/>
    <w:rsid w:val="007D3F97"/>
    <w:rsid w:val="00841A8B"/>
    <w:rsid w:val="00842636"/>
    <w:rsid w:val="008C1F99"/>
    <w:rsid w:val="00937774"/>
    <w:rsid w:val="009611D4"/>
    <w:rsid w:val="009A6B70"/>
    <w:rsid w:val="009B7C45"/>
    <w:rsid w:val="009C7549"/>
    <w:rsid w:val="00A10DB8"/>
    <w:rsid w:val="00A360B3"/>
    <w:rsid w:val="00AE3E7E"/>
    <w:rsid w:val="00B1219E"/>
    <w:rsid w:val="00B15878"/>
    <w:rsid w:val="00B41C52"/>
    <w:rsid w:val="00B52694"/>
    <w:rsid w:val="00BB205B"/>
    <w:rsid w:val="00BC7A2F"/>
    <w:rsid w:val="00CD3B53"/>
    <w:rsid w:val="00D43B59"/>
    <w:rsid w:val="00D751AA"/>
    <w:rsid w:val="00D75938"/>
    <w:rsid w:val="00DB34CA"/>
    <w:rsid w:val="00E25107"/>
    <w:rsid w:val="00E616BD"/>
    <w:rsid w:val="00F3036C"/>
    <w:rsid w:val="00F7018C"/>
    <w:rsid w:val="7FC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1C3"/>
  <w15:chartTrackingRefBased/>
  <w15:docId w15:val="{787CC9F1-9528-45F1-AA2F-401A29CA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694"/>
    <w:pPr>
      <w:ind w:left="720"/>
      <w:contextualSpacing/>
    </w:pPr>
  </w:style>
  <w:style w:type="paragraph" w:styleId="Revize">
    <w:name w:val="Revision"/>
    <w:hidden/>
    <w:uiPriority w:val="99"/>
    <w:semiHidden/>
    <w:rsid w:val="00CD3B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e119db1b924de0a216cc49ad0f961b9f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abde2735bd104af54bb993245b9def6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0B8EB-B87B-436B-A506-701D227B1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A3B86-14FF-4087-B711-C3738F6103D7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3.xml><?xml version="1.0" encoding="utf-8"?>
<ds:datastoreItem xmlns:ds="http://schemas.openxmlformats.org/officeDocument/2006/customXml" ds:itemID="{1BA445E9-7B6E-4442-8779-08D2B180C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2116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Mikáč</dc:creator>
  <cp:keywords/>
  <dc:description/>
  <cp:lastModifiedBy>Marcela Šarochová</cp:lastModifiedBy>
  <cp:revision>16</cp:revision>
  <dcterms:created xsi:type="dcterms:W3CDTF">2023-11-18T14:54:00Z</dcterms:created>
  <dcterms:modified xsi:type="dcterms:W3CDTF">2026-02-23T14:15:00Z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